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2E3E" w14:textId="77777777" w:rsidR="00361034" w:rsidRPr="00AD7620" w:rsidRDefault="00361034" w:rsidP="00361034">
      <w:pPr>
        <w:pageBreakBefore/>
        <w:autoSpaceDE w:val="0"/>
        <w:jc w:val="center"/>
      </w:pPr>
      <w:r w:rsidRPr="00AD7620">
        <w:rPr>
          <w:rFonts w:eastAsia="TimesNewRomanPSMT" w:cs="TimesNewRomanPSMT"/>
          <w:b/>
          <w:bCs/>
          <w:szCs w:val="22"/>
        </w:rPr>
        <w:t>APPENDIX II</w:t>
      </w:r>
    </w:p>
    <w:p w14:paraId="0EF3D977" w14:textId="77777777" w:rsidR="00361034" w:rsidRPr="00AD7620" w:rsidRDefault="00361034" w:rsidP="00361034">
      <w:pPr>
        <w:autoSpaceDE w:val="0"/>
        <w:jc w:val="center"/>
      </w:pPr>
      <w:r w:rsidRPr="00AD7620">
        <w:rPr>
          <w:rFonts w:eastAsia="TimesNewRomanPSMT" w:cs="TimesNewRomanPSMT"/>
          <w:b/>
          <w:bCs/>
          <w:szCs w:val="22"/>
        </w:rPr>
        <w:t>WLU FACULTY PERFORMANCE ACTIVITY REPORT</w:t>
      </w:r>
    </w:p>
    <w:p w14:paraId="3BEA7502" w14:textId="77777777" w:rsidR="00361034" w:rsidRPr="00AD7620" w:rsidRDefault="00361034" w:rsidP="00361034">
      <w:pPr>
        <w:autoSpaceDE w:val="0"/>
      </w:pPr>
    </w:p>
    <w:p w14:paraId="2C97B235" w14:textId="77777777" w:rsidR="00361034" w:rsidRPr="00AD7620" w:rsidRDefault="00361034" w:rsidP="00361034">
      <w:pPr>
        <w:numPr>
          <w:ilvl w:val="0"/>
          <w:numId w:val="1"/>
        </w:numPr>
        <w:autoSpaceDE w:val="0"/>
      </w:pPr>
      <w:r w:rsidRPr="00AD7620">
        <w:rPr>
          <w:rFonts w:eastAsia="TimesNewRomanPSMT" w:cs="TimesNewRomanPSMT"/>
          <w:szCs w:val="22"/>
        </w:rPr>
        <w:t>The Faculty Performance Activity Report is the official faculty evaluation document for an academic year (i.e., end of one AY to end of the following AY).</w:t>
      </w:r>
    </w:p>
    <w:p w14:paraId="529C64FC" w14:textId="77777777" w:rsidR="00361034" w:rsidRPr="00AD7620" w:rsidRDefault="00361034" w:rsidP="00361034">
      <w:pPr>
        <w:numPr>
          <w:ilvl w:val="0"/>
          <w:numId w:val="1"/>
        </w:numPr>
        <w:autoSpaceDE w:val="0"/>
      </w:pPr>
      <w:r w:rsidRPr="00AD7620">
        <w:rPr>
          <w:rFonts w:eastAsia="TimesNewRomanPSMT" w:cs="TimesNewRomanPSMT"/>
          <w:szCs w:val="22"/>
        </w:rPr>
        <w:t>The FPAR is the faculty member’s description of their performance during the academic year.  It should address all of the items in their Faculty Performance Planning Document as well as any other pertinent and significant activities that have occurred during the academic year.</w:t>
      </w:r>
    </w:p>
    <w:p w14:paraId="54DAE732" w14:textId="77777777" w:rsidR="00361034" w:rsidRPr="00AD7620" w:rsidRDefault="00361034" w:rsidP="00361034">
      <w:pPr>
        <w:numPr>
          <w:ilvl w:val="0"/>
          <w:numId w:val="1"/>
        </w:numPr>
        <w:autoSpaceDE w:val="0"/>
      </w:pPr>
      <w:r w:rsidRPr="00AD7620">
        <w:rPr>
          <w:rFonts w:eastAsia="TimesNewRomanPSMT" w:cs="TimesNewRomanPSMT"/>
          <w:szCs w:val="22"/>
        </w:rPr>
        <w:t>The FPAR must be accompanied by evidence to support all claims of performance.  It is the responsibility of the faculty member to ensure documents provided as evidence are also provided to the Provost’s office in the specified electronic format for inclusion in their personnel file.</w:t>
      </w:r>
    </w:p>
    <w:p w14:paraId="6CE44639" w14:textId="77777777" w:rsidR="00361034" w:rsidRPr="00AD7620" w:rsidRDefault="00361034" w:rsidP="00361034">
      <w:pPr>
        <w:numPr>
          <w:ilvl w:val="0"/>
          <w:numId w:val="1"/>
        </w:numPr>
        <w:autoSpaceDE w:val="0"/>
      </w:pPr>
      <w:r w:rsidRPr="00AD7620">
        <w:rPr>
          <w:rFonts w:eastAsia="TimesNewRomanPSMT" w:cs="TimesNewRomanPSMT"/>
          <w:szCs w:val="22"/>
        </w:rPr>
        <w:t>The FPAR must be dated and signed by the faculty member, Department Chair or Program Director, and Dean.</w:t>
      </w:r>
    </w:p>
    <w:p w14:paraId="0C66E97A" w14:textId="77777777" w:rsidR="00361034" w:rsidRPr="00AD7620" w:rsidRDefault="00361034" w:rsidP="00361034">
      <w:pPr>
        <w:numPr>
          <w:ilvl w:val="0"/>
          <w:numId w:val="1"/>
        </w:numPr>
        <w:autoSpaceDE w:val="0"/>
      </w:pPr>
      <w:r w:rsidRPr="00AD7620">
        <w:rPr>
          <w:rFonts w:eastAsia="TimesNewRomanPSMT" w:cs="TimesNewRomanPSMT"/>
          <w:szCs w:val="22"/>
        </w:rPr>
        <w:t>The FPAR is the responsibility of the faculty member.  Information from this document will serve as the basis for the annual faculty evaluation conference between the faculty member and the Department Chair or Program Director.  This document and supporting evidence must be submitted by the second Friday in April.  The evaluation conference must take place no later than the first Friday in May.</w:t>
      </w:r>
    </w:p>
    <w:p w14:paraId="6317AF08" w14:textId="77777777" w:rsidR="00361034" w:rsidRPr="00AD7620" w:rsidRDefault="00361034" w:rsidP="00361034">
      <w:pPr>
        <w:autoSpaceDE w:val="0"/>
      </w:pPr>
    </w:p>
    <w:p w14:paraId="1EA2AB36" w14:textId="77777777" w:rsidR="00361034" w:rsidRPr="00AD7620" w:rsidRDefault="00361034" w:rsidP="00361034">
      <w:pPr>
        <w:autoSpaceDE w:val="0"/>
      </w:pPr>
    </w:p>
    <w:p w14:paraId="618F0045" w14:textId="77777777" w:rsidR="00361034" w:rsidRPr="00AD7620" w:rsidRDefault="00361034" w:rsidP="00361034">
      <w:pPr>
        <w:autoSpaceDE w:val="0"/>
      </w:pPr>
      <w:r w:rsidRPr="00AD7620">
        <w:rPr>
          <w:rFonts w:eastAsia="TimesNewRomanPSMT" w:cs="TimesNewRomanPSMT"/>
          <w:b/>
          <w:bCs/>
          <w:szCs w:val="22"/>
        </w:rPr>
        <w:t>FACULTY INFORMATION</w:t>
      </w:r>
    </w:p>
    <w:p w14:paraId="460A461C" w14:textId="77777777" w:rsidR="00361034" w:rsidRPr="00AD7620" w:rsidRDefault="00361034" w:rsidP="00361034">
      <w:pPr>
        <w:autoSpaceDE w:val="0"/>
      </w:pPr>
      <w:r w:rsidRPr="00AD7620">
        <w:rPr>
          <w:rFonts w:eastAsia="TimesNewRomanPSMT" w:cs="TimesNewRomanPSMT"/>
          <w:szCs w:val="22"/>
        </w:rPr>
        <w:t>Department:</w:t>
      </w:r>
      <w:r w:rsidRPr="00AD7620">
        <w:rPr>
          <w:rFonts w:eastAsia="TimesNewRomanPSMT" w:cs="TimesNewRomanPSMT"/>
          <w:szCs w:val="22"/>
        </w:rPr>
        <w:tab/>
      </w:r>
      <w:r w:rsidRPr="00AD7620">
        <w:rPr>
          <w:rFonts w:eastAsia="TimesNewRomanPSMT" w:cs="TimesNewRomanPSMT"/>
          <w:szCs w:val="22"/>
        </w:rPr>
        <w:tab/>
        <w:t>___________________________________________________</w:t>
      </w:r>
    </w:p>
    <w:p w14:paraId="1330815B" w14:textId="77777777" w:rsidR="00361034" w:rsidRPr="00AD7620" w:rsidRDefault="00361034" w:rsidP="00361034">
      <w:pPr>
        <w:autoSpaceDE w:val="0"/>
      </w:pPr>
      <w:r w:rsidRPr="00AD7620">
        <w:rPr>
          <w:rFonts w:eastAsia="TimesNewRomanPSMT" w:cs="TimesNewRomanPSMT"/>
          <w:szCs w:val="22"/>
        </w:rPr>
        <w:t>Faculty Name (print):</w:t>
      </w:r>
      <w:r w:rsidRPr="00AD7620">
        <w:rPr>
          <w:rFonts w:eastAsia="TimesNewRomanPSMT" w:cs="TimesNewRomanPSMT"/>
          <w:szCs w:val="22"/>
        </w:rPr>
        <w:tab/>
        <w:t>___________________________________________________</w:t>
      </w:r>
    </w:p>
    <w:p w14:paraId="46DF4A16" w14:textId="77777777" w:rsidR="00361034" w:rsidRPr="00AD7620" w:rsidRDefault="00361034" w:rsidP="00361034">
      <w:pPr>
        <w:autoSpaceDE w:val="0"/>
        <w:rPr>
          <w:rFonts w:eastAsia="TimesNewRomanPSMT" w:cs="TimesNewRomanPSMT"/>
          <w:szCs w:val="22"/>
        </w:rPr>
      </w:pPr>
      <w:r w:rsidRPr="00AD7620">
        <w:rPr>
          <w:rFonts w:eastAsia="TimesNewRomanPSMT" w:cs="TimesNewRomanPSMT"/>
          <w:szCs w:val="22"/>
        </w:rPr>
        <w:t xml:space="preserve">Academic Rank: </w:t>
      </w:r>
      <w:r w:rsidRPr="00AD7620">
        <w:rPr>
          <w:rFonts w:eastAsia="TimesNewRomanPSMT" w:cs="TimesNewRomanPSMT"/>
          <w:szCs w:val="22"/>
        </w:rPr>
        <w:tab/>
        <w:t>___________________________________________________</w:t>
      </w:r>
    </w:p>
    <w:p w14:paraId="7F2A1983" w14:textId="77777777" w:rsidR="00361034" w:rsidRPr="00AD7620" w:rsidRDefault="00361034" w:rsidP="00361034">
      <w:pPr>
        <w:autoSpaceDE w:val="0"/>
      </w:pPr>
      <w:r w:rsidRPr="00AD7620">
        <w:rPr>
          <w:rFonts w:eastAsia="TimesNewRomanPSMT" w:cs="TimesNewRomanPSMT"/>
          <w:szCs w:val="22"/>
        </w:rPr>
        <w:t>Academic Year:</w:t>
      </w:r>
      <w:r w:rsidRPr="00AD7620">
        <w:rPr>
          <w:rFonts w:eastAsia="TimesNewRomanPSMT" w:cs="TimesNewRomanPSMT"/>
          <w:szCs w:val="22"/>
        </w:rPr>
        <w:tab/>
        <w:t>___________________</w:t>
      </w:r>
    </w:p>
    <w:p w14:paraId="0D21A989" w14:textId="77777777" w:rsidR="00361034" w:rsidRPr="00AD7620" w:rsidRDefault="00361034" w:rsidP="00361034">
      <w:pPr>
        <w:autoSpaceDE w:val="0"/>
      </w:pPr>
    </w:p>
    <w:p w14:paraId="5F719275" w14:textId="77777777" w:rsidR="00361034" w:rsidRPr="00AD7620" w:rsidRDefault="00361034" w:rsidP="00361034">
      <w:pPr>
        <w:autoSpaceDE w:val="0"/>
      </w:pPr>
      <w:r w:rsidRPr="00AD7620">
        <w:rPr>
          <w:rFonts w:eastAsia="TimesNewRomanPSMT" w:cs="TimesNewRomanPSMT"/>
          <w:szCs w:val="22"/>
        </w:rPr>
        <w:t>Performance Factors: The faculty member should list activities/achievements from the current AY.</w:t>
      </w:r>
    </w:p>
    <w:p w14:paraId="230C7A5B" w14:textId="77777777" w:rsidR="00361034" w:rsidRPr="00AD7620" w:rsidRDefault="00361034" w:rsidP="00361034">
      <w:pPr>
        <w:autoSpaceDE w:val="0"/>
      </w:pPr>
      <w:r w:rsidRPr="00AD7620">
        <w:rPr>
          <w:rFonts w:eastAsia="TimesNewRomanPSMT" w:cs="TimesNewRomanPSMT"/>
          <w:b/>
          <w:bCs/>
          <w:szCs w:val="22"/>
        </w:rPr>
        <w:t>Teaching: (Do not list required activities)</w:t>
      </w:r>
    </w:p>
    <w:p w14:paraId="30BEC575" w14:textId="77777777" w:rsidR="00361034" w:rsidRPr="00AD7620" w:rsidRDefault="00361034" w:rsidP="00361034">
      <w:pPr>
        <w:autoSpaceDE w:val="0"/>
      </w:pPr>
    </w:p>
    <w:p w14:paraId="21A9EF86" w14:textId="77777777" w:rsidR="00361034" w:rsidRPr="00AD7620" w:rsidRDefault="00361034" w:rsidP="00361034">
      <w:pPr>
        <w:autoSpaceDE w:val="0"/>
      </w:pPr>
    </w:p>
    <w:p w14:paraId="0F56AF3D" w14:textId="77777777" w:rsidR="00361034" w:rsidRPr="00AD7620" w:rsidRDefault="00361034" w:rsidP="00361034">
      <w:pPr>
        <w:autoSpaceDE w:val="0"/>
      </w:pPr>
    </w:p>
    <w:p w14:paraId="0B8D7C8C" w14:textId="77777777" w:rsidR="00361034" w:rsidRPr="00AD7620" w:rsidRDefault="00361034" w:rsidP="00361034">
      <w:pPr>
        <w:autoSpaceDE w:val="0"/>
      </w:pPr>
    </w:p>
    <w:p w14:paraId="4DEFC1FA" w14:textId="77777777" w:rsidR="00361034" w:rsidRPr="00AD7620" w:rsidRDefault="00361034" w:rsidP="00361034">
      <w:pPr>
        <w:autoSpaceDE w:val="0"/>
      </w:pPr>
    </w:p>
    <w:p w14:paraId="01F179BA" w14:textId="77777777" w:rsidR="00361034" w:rsidRPr="00AD7620" w:rsidRDefault="00361034" w:rsidP="00361034">
      <w:pPr>
        <w:autoSpaceDE w:val="0"/>
      </w:pPr>
    </w:p>
    <w:p w14:paraId="27D7893F" w14:textId="77777777" w:rsidR="00361034" w:rsidRPr="00AD7620" w:rsidRDefault="00361034" w:rsidP="00361034">
      <w:pPr>
        <w:autoSpaceDE w:val="0"/>
      </w:pPr>
    </w:p>
    <w:p w14:paraId="12B903F8" w14:textId="77777777" w:rsidR="00361034" w:rsidRPr="00AD7620" w:rsidRDefault="00361034" w:rsidP="00361034">
      <w:pPr>
        <w:autoSpaceDE w:val="0"/>
      </w:pPr>
    </w:p>
    <w:p w14:paraId="5ED9EF8C" w14:textId="77777777" w:rsidR="00361034" w:rsidRPr="00AD7620" w:rsidRDefault="00361034" w:rsidP="00361034">
      <w:pPr>
        <w:autoSpaceDE w:val="0"/>
      </w:pPr>
    </w:p>
    <w:p w14:paraId="69C7BF60" w14:textId="77777777" w:rsidR="00361034" w:rsidRPr="00AD7620" w:rsidRDefault="00361034" w:rsidP="00361034">
      <w:pPr>
        <w:autoSpaceDE w:val="0"/>
      </w:pPr>
    </w:p>
    <w:p w14:paraId="2F05A6D5" w14:textId="77777777" w:rsidR="00361034" w:rsidRPr="00AD7620" w:rsidRDefault="00361034" w:rsidP="00361034">
      <w:pPr>
        <w:autoSpaceDE w:val="0"/>
      </w:pPr>
    </w:p>
    <w:p w14:paraId="06DE14DF" w14:textId="77777777" w:rsidR="00361034" w:rsidRPr="00AD7620" w:rsidRDefault="00361034" w:rsidP="00361034">
      <w:pPr>
        <w:autoSpaceDE w:val="0"/>
      </w:pPr>
    </w:p>
    <w:p w14:paraId="10D35A2C" w14:textId="77777777" w:rsidR="00361034" w:rsidRPr="00AD7620" w:rsidRDefault="00361034" w:rsidP="00361034">
      <w:pPr>
        <w:autoSpaceDE w:val="0"/>
      </w:pPr>
    </w:p>
    <w:p w14:paraId="17371571" w14:textId="77777777" w:rsidR="00361034" w:rsidRPr="00AD7620" w:rsidRDefault="00361034" w:rsidP="00361034">
      <w:pPr>
        <w:autoSpaceDE w:val="0"/>
      </w:pPr>
    </w:p>
    <w:p w14:paraId="373E4028" w14:textId="77777777" w:rsidR="00361034" w:rsidRPr="00AD7620" w:rsidRDefault="00361034" w:rsidP="00361034">
      <w:pPr>
        <w:autoSpaceDE w:val="0"/>
      </w:pPr>
    </w:p>
    <w:p w14:paraId="6A300988" w14:textId="77777777" w:rsidR="00361034" w:rsidRPr="00AD7620" w:rsidRDefault="00361034" w:rsidP="00361034">
      <w:pPr>
        <w:autoSpaceDE w:val="0"/>
      </w:pPr>
    </w:p>
    <w:p w14:paraId="4FEA9FCA" w14:textId="77777777" w:rsidR="00361034" w:rsidRPr="00AD7620" w:rsidRDefault="00361034" w:rsidP="00361034">
      <w:pPr>
        <w:autoSpaceDE w:val="0"/>
      </w:pPr>
    </w:p>
    <w:p w14:paraId="7700EC1C" w14:textId="77777777" w:rsidR="00361034" w:rsidRPr="00AD7620" w:rsidRDefault="00361034" w:rsidP="00361034">
      <w:pPr>
        <w:autoSpaceDE w:val="0"/>
      </w:pPr>
    </w:p>
    <w:p w14:paraId="796EE54E" w14:textId="77777777" w:rsidR="00361034" w:rsidRPr="00AD7620" w:rsidRDefault="00361034" w:rsidP="00361034">
      <w:pPr>
        <w:autoSpaceDE w:val="0"/>
      </w:pPr>
    </w:p>
    <w:p w14:paraId="2E5FDA59" w14:textId="77777777" w:rsidR="00361034" w:rsidRPr="00AD7620" w:rsidRDefault="00361034" w:rsidP="00361034">
      <w:pPr>
        <w:autoSpaceDE w:val="0"/>
      </w:pPr>
    </w:p>
    <w:p w14:paraId="2E48494C" w14:textId="77777777" w:rsidR="00361034" w:rsidRPr="00AD7620" w:rsidRDefault="00361034" w:rsidP="00361034">
      <w:pPr>
        <w:autoSpaceDE w:val="0"/>
      </w:pPr>
    </w:p>
    <w:p w14:paraId="2630AE98" w14:textId="77777777" w:rsidR="00361034" w:rsidRDefault="00361034" w:rsidP="00361034">
      <w:pPr>
        <w:autoSpaceDE w:val="0"/>
      </w:pPr>
    </w:p>
    <w:p w14:paraId="069A6287" w14:textId="77777777" w:rsidR="00C41314" w:rsidRPr="00AD7620" w:rsidRDefault="00C41314" w:rsidP="00361034">
      <w:pPr>
        <w:autoSpaceDE w:val="0"/>
      </w:pPr>
    </w:p>
    <w:p w14:paraId="34A6C9B9" w14:textId="77777777" w:rsidR="00361034" w:rsidRPr="00AD7620" w:rsidRDefault="00361034" w:rsidP="00361034">
      <w:pPr>
        <w:autoSpaceDE w:val="0"/>
      </w:pPr>
      <w:r w:rsidRPr="00AD7620">
        <w:rPr>
          <w:rFonts w:eastAsia="TimesNewRomanPSMT" w:cs="TimesNewRomanPSMT"/>
          <w:b/>
          <w:bCs/>
          <w:color w:val="000000"/>
          <w:szCs w:val="22"/>
        </w:rPr>
        <w:lastRenderedPageBreak/>
        <w:t>Professional Activity:</w:t>
      </w:r>
    </w:p>
    <w:p w14:paraId="7D958323" w14:textId="77777777" w:rsidR="00361034" w:rsidRPr="00AD7620" w:rsidRDefault="00361034" w:rsidP="00361034">
      <w:pPr>
        <w:autoSpaceDE w:val="0"/>
      </w:pPr>
    </w:p>
    <w:p w14:paraId="6BD4DA1C" w14:textId="77777777" w:rsidR="00361034" w:rsidRPr="00AD7620" w:rsidRDefault="00361034" w:rsidP="00361034">
      <w:pPr>
        <w:autoSpaceDE w:val="0"/>
      </w:pPr>
    </w:p>
    <w:p w14:paraId="5FC062E0" w14:textId="77777777" w:rsidR="00361034" w:rsidRPr="00AD7620" w:rsidRDefault="00361034" w:rsidP="00361034">
      <w:pPr>
        <w:autoSpaceDE w:val="0"/>
      </w:pPr>
    </w:p>
    <w:p w14:paraId="729E0B35" w14:textId="77777777" w:rsidR="00361034" w:rsidRPr="00AD7620" w:rsidRDefault="00361034" w:rsidP="00361034">
      <w:pPr>
        <w:autoSpaceDE w:val="0"/>
      </w:pPr>
    </w:p>
    <w:p w14:paraId="3420D64F" w14:textId="77777777" w:rsidR="00361034" w:rsidRPr="00AD7620" w:rsidRDefault="00361034" w:rsidP="00361034">
      <w:pPr>
        <w:autoSpaceDE w:val="0"/>
      </w:pPr>
    </w:p>
    <w:p w14:paraId="6ACA5775" w14:textId="77777777" w:rsidR="00361034" w:rsidRPr="00AD7620" w:rsidRDefault="00361034" w:rsidP="00361034">
      <w:pPr>
        <w:autoSpaceDE w:val="0"/>
      </w:pPr>
    </w:p>
    <w:p w14:paraId="6F8A1DA2" w14:textId="77777777" w:rsidR="00361034" w:rsidRPr="00AD7620" w:rsidRDefault="00361034" w:rsidP="00361034">
      <w:pPr>
        <w:autoSpaceDE w:val="0"/>
      </w:pPr>
    </w:p>
    <w:p w14:paraId="209FD30E" w14:textId="77777777" w:rsidR="00361034" w:rsidRPr="00AD7620" w:rsidRDefault="00361034" w:rsidP="00361034">
      <w:pPr>
        <w:autoSpaceDE w:val="0"/>
      </w:pPr>
    </w:p>
    <w:p w14:paraId="2E7075A9" w14:textId="77777777" w:rsidR="00361034" w:rsidRPr="00AD7620" w:rsidRDefault="00361034" w:rsidP="00361034">
      <w:pPr>
        <w:autoSpaceDE w:val="0"/>
      </w:pPr>
    </w:p>
    <w:p w14:paraId="2B5EA95D" w14:textId="77777777" w:rsidR="00361034" w:rsidRPr="00AD7620" w:rsidRDefault="00361034" w:rsidP="00361034">
      <w:pPr>
        <w:autoSpaceDE w:val="0"/>
      </w:pPr>
    </w:p>
    <w:p w14:paraId="69942DDF" w14:textId="77777777" w:rsidR="00361034" w:rsidRPr="00AD7620" w:rsidRDefault="00361034" w:rsidP="00361034">
      <w:pPr>
        <w:autoSpaceDE w:val="0"/>
      </w:pPr>
    </w:p>
    <w:p w14:paraId="74B0C316" w14:textId="77777777" w:rsidR="00361034" w:rsidRPr="00AD7620" w:rsidRDefault="00361034" w:rsidP="00361034">
      <w:pPr>
        <w:autoSpaceDE w:val="0"/>
      </w:pPr>
    </w:p>
    <w:p w14:paraId="3C392598" w14:textId="77777777" w:rsidR="00361034" w:rsidRPr="00AD7620" w:rsidRDefault="00361034" w:rsidP="00361034">
      <w:pPr>
        <w:autoSpaceDE w:val="0"/>
      </w:pPr>
    </w:p>
    <w:p w14:paraId="776402C5" w14:textId="77777777" w:rsidR="00361034" w:rsidRPr="00AD7620" w:rsidRDefault="00361034" w:rsidP="00361034">
      <w:pPr>
        <w:autoSpaceDE w:val="0"/>
      </w:pPr>
    </w:p>
    <w:p w14:paraId="17902990" w14:textId="6BC27EC7" w:rsidR="00361034" w:rsidRDefault="00361034" w:rsidP="00361034">
      <w:pPr>
        <w:autoSpaceDE w:val="0"/>
      </w:pPr>
      <w:r w:rsidRPr="00AD7620">
        <w:rPr>
          <w:rFonts w:eastAsia="TimesNewRomanPSMT" w:cs="TimesNewRomanPSMT"/>
          <w:b/>
          <w:bCs/>
          <w:szCs w:val="22"/>
        </w:rPr>
        <w:t>Service:</w:t>
      </w:r>
    </w:p>
    <w:p w14:paraId="008013D8" w14:textId="482E0A4C" w:rsidR="00C41314" w:rsidRPr="00AD7620" w:rsidRDefault="00C41314" w:rsidP="00C41314">
      <w:pPr>
        <w:widowControl/>
        <w:suppressAutoHyphens w:val="0"/>
      </w:pPr>
    </w:p>
    <w:p w14:paraId="1097369B" w14:textId="77777777" w:rsidR="00361034" w:rsidRPr="00AD7620" w:rsidRDefault="00361034" w:rsidP="00361034">
      <w:pPr>
        <w:pageBreakBefore/>
        <w:autoSpaceDE w:val="0"/>
        <w:jc w:val="center"/>
      </w:pPr>
      <w:r w:rsidRPr="00AD7620">
        <w:rPr>
          <w:rFonts w:eastAsia="TimesNewRomanPSMT" w:cs="TimesNewRomanPSMT"/>
          <w:b/>
          <w:bCs/>
          <w:szCs w:val="22"/>
        </w:rPr>
        <w:t>WLU FACULTY PERFORMANCE ACTIVITY REPORT</w:t>
      </w:r>
    </w:p>
    <w:p w14:paraId="1416A21E" w14:textId="77777777" w:rsidR="00361034" w:rsidRPr="00AD7620" w:rsidRDefault="00361034" w:rsidP="00361034">
      <w:pPr>
        <w:autoSpaceDE w:val="0"/>
        <w:jc w:val="center"/>
        <w:rPr>
          <w:b/>
        </w:rPr>
      </w:pPr>
      <w:r w:rsidRPr="00AD7620">
        <w:rPr>
          <w:b/>
        </w:rPr>
        <w:t>Evaluation Form</w:t>
      </w:r>
    </w:p>
    <w:p w14:paraId="43560927" w14:textId="77777777" w:rsidR="00361034" w:rsidRPr="00AD7620" w:rsidRDefault="00361034" w:rsidP="00361034">
      <w:pPr>
        <w:autoSpaceDE w:val="0"/>
      </w:pPr>
    </w:p>
    <w:p w14:paraId="56A9F61B" w14:textId="77777777" w:rsidR="00361034" w:rsidRPr="00AD7620" w:rsidRDefault="00361034" w:rsidP="00361034">
      <w:pPr>
        <w:autoSpaceDE w:val="0"/>
      </w:pPr>
      <w:r w:rsidRPr="00AD7620">
        <w:t>Performance Evaluation Rubric – to be completed by department chair or program director</w:t>
      </w:r>
    </w:p>
    <w:p w14:paraId="51535AF3" w14:textId="77777777" w:rsidR="00361034" w:rsidRPr="00AD7620" w:rsidRDefault="00361034" w:rsidP="00361034">
      <w:pPr>
        <w:autoSpaceDE w:val="0"/>
      </w:pPr>
      <w:r w:rsidRPr="00AD7620">
        <w:t>See Section III B for definitions of descriptors.  Attach additional sheets, if necessary.</w:t>
      </w:r>
    </w:p>
    <w:tbl>
      <w:tblPr>
        <w:tblW w:w="926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69"/>
        <w:gridCol w:w="2100"/>
        <w:gridCol w:w="2100"/>
        <w:gridCol w:w="2100"/>
      </w:tblGrid>
      <w:tr w:rsidR="00361034" w:rsidRPr="00AD7620" w14:paraId="622EC596"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tcPr>
          <w:p w14:paraId="05D500C3" w14:textId="77777777" w:rsidR="00361034" w:rsidRPr="00AD7620" w:rsidRDefault="00361034" w:rsidP="00BD3713">
            <w:pPr>
              <w:pStyle w:val="TableContents"/>
              <w:jc w:val="center"/>
              <w:rPr>
                <w:rFonts w:cs="Times New Roman"/>
              </w:rPr>
            </w:pPr>
            <w:r w:rsidRPr="00AD7620">
              <w:rPr>
                <w:rFonts w:cs="Times New Roman"/>
                <w:b/>
                <w:u w:val="single"/>
              </w:rPr>
              <w:t>Significant Areas of Contribution (per LOA):</w:t>
            </w:r>
          </w:p>
        </w:tc>
        <w:tc>
          <w:tcPr>
            <w:tcW w:w="2100" w:type="dxa"/>
            <w:tcBorders>
              <w:top w:val="single" w:sz="2" w:space="0" w:color="000000"/>
              <w:left w:val="single" w:sz="2" w:space="0" w:color="000000"/>
              <w:bottom w:val="single" w:sz="2" w:space="0" w:color="000000"/>
              <w:right w:val="nil"/>
            </w:tcBorders>
            <w:vAlign w:val="center"/>
            <w:hideMark/>
          </w:tcPr>
          <w:p w14:paraId="578ADC34" w14:textId="77777777" w:rsidR="00361034" w:rsidRPr="00AD7620" w:rsidRDefault="00361034" w:rsidP="00BD3713">
            <w:pPr>
              <w:pStyle w:val="TableContents"/>
              <w:jc w:val="center"/>
              <w:rPr>
                <w:rFonts w:cs="Times New Roman"/>
              </w:rPr>
            </w:pPr>
            <w:r w:rsidRPr="00AD7620">
              <w:rPr>
                <w:rFonts w:cs="Times New Roman"/>
                <w:b/>
                <w:bCs/>
              </w:rPr>
              <w:t>Exceeds</w:t>
            </w:r>
            <w:r w:rsidRPr="00AD7620">
              <w:rPr>
                <w:rFonts w:cs="Times New Roman"/>
              </w:rPr>
              <w:t xml:space="preserve"> (4)</w:t>
            </w:r>
          </w:p>
        </w:tc>
        <w:tc>
          <w:tcPr>
            <w:tcW w:w="2100" w:type="dxa"/>
            <w:tcBorders>
              <w:top w:val="single" w:sz="2" w:space="0" w:color="000000"/>
              <w:left w:val="single" w:sz="2" w:space="0" w:color="000000"/>
              <w:bottom w:val="single" w:sz="2" w:space="0" w:color="000000"/>
              <w:right w:val="single" w:sz="4" w:space="0" w:color="auto"/>
            </w:tcBorders>
            <w:vAlign w:val="center"/>
            <w:hideMark/>
          </w:tcPr>
          <w:p w14:paraId="052EACE8" w14:textId="77777777" w:rsidR="00361034" w:rsidRPr="00AD7620" w:rsidRDefault="00361034" w:rsidP="00BD3713">
            <w:pPr>
              <w:pStyle w:val="TableContents"/>
              <w:jc w:val="center"/>
              <w:rPr>
                <w:rFonts w:cs="Times New Roman"/>
              </w:rPr>
            </w:pPr>
            <w:r w:rsidRPr="00AD7620">
              <w:rPr>
                <w:rFonts w:cs="Times New Roman"/>
                <w:b/>
                <w:bCs/>
              </w:rPr>
              <w:t>Meets</w:t>
            </w:r>
            <w:r w:rsidRPr="00AD7620">
              <w:rPr>
                <w:rFonts w:cs="Times New Roman"/>
              </w:rPr>
              <w:t xml:space="preserve"> (2)</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AABF6FA" w14:textId="77777777" w:rsidR="00361034" w:rsidRPr="00AD7620" w:rsidRDefault="00361034" w:rsidP="00BD3713">
            <w:pPr>
              <w:pStyle w:val="TableContents"/>
              <w:jc w:val="center"/>
              <w:rPr>
                <w:rFonts w:cs="Times New Roman"/>
              </w:rPr>
            </w:pPr>
            <w:r w:rsidRPr="00AD7620">
              <w:rPr>
                <w:rFonts w:cs="Times New Roman"/>
                <w:b/>
                <w:bCs/>
              </w:rPr>
              <w:t>Needs Improvement</w:t>
            </w:r>
            <w:r w:rsidRPr="00AD7620">
              <w:rPr>
                <w:rFonts w:cs="Times New Roman"/>
              </w:rPr>
              <w:t xml:space="preserve"> </w:t>
            </w:r>
            <w:r w:rsidRPr="00AD7620">
              <w:rPr>
                <w:rFonts w:cs="Times New Roman"/>
                <w:color w:val="000000"/>
                <w:szCs w:val="22"/>
              </w:rPr>
              <w:t>(0)</w:t>
            </w:r>
          </w:p>
        </w:tc>
      </w:tr>
      <w:tr w:rsidR="00361034" w:rsidRPr="00AD7620" w14:paraId="34F1BCD5"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hideMark/>
          </w:tcPr>
          <w:p w14:paraId="375EF37E" w14:textId="77777777" w:rsidR="00361034" w:rsidRPr="00AD7620" w:rsidRDefault="00361034" w:rsidP="00BD3713">
            <w:pPr>
              <w:pStyle w:val="TableContents"/>
              <w:jc w:val="center"/>
              <w:rPr>
                <w:rFonts w:cs="Times New Roman"/>
              </w:rPr>
            </w:pPr>
            <w:r w:rsidRPr="00AD7620">
              <w:rPr>
                <w:rFonts w:cs="Times New Roman"/>
                <w:b/>
                <w:bCs/>
              </w:rPr>
              <w:t>Teaching</w:t>
            </w:r>
          </w:p>
        </w:tc>
        <w:tc>
          <w:tcPr>
            <w:tcW w:w="2100" w:type="dxa"/>
            <w:tcBorders>
              <w:top w:val="single" w:sz="2" w:space="0" w:color="000000"/>
              <w:left w:val="single" w:sz="2" w:space="0" w:color="000000"/>
              <w:bottom w:val="single" w:sz="2" w:space="0" w:color="000000"/>
              <w:right w:val="nil"/>
            </w:tcBorders>
            <w:vAlign w:val="center"/>
            <w:hideMark/>
          </w:tcPr>
          <w:p w14:paraId="50B0071C" w14:textId="77777777" w:rsidR="00361034" w:rsidRPr="00AD7620" w:rsidRDefault="00361034" w:rsidP="00BD3713">
            <w:pPr>
              <w:pStyle w:val="TableContents"/>
              <w:jc w:val="center"/>
              <w:rPr>
                <w:rFonts w:cs="Times New Roman"/>
                <w:sz w:val="16"/>
                <w:szCs w:val="16"/>
              </w:rPr>
            </w:pPr>
          </w:p>
        </w:tc>
        <w:tc>
          <w:tcPr>
            <w:tcW w:w="2100" w:type="dxa"/>
            <w:tcBorders>
              <w:top w:val="single" w:sz="2" w:space="0" w:color="000000"/>
              <w:left w:val="single" w:sz="2" w:space="0" w:color="000000"/>
              <w:bottom w:val="single" w:sz="2" w:space="0" w:color="000000"/>
              <w:right w:val="single" w:sz="4" w:space="0" w:color="auto"/>
            </w:tcBorders>
            <w:vAlign w:val="center"/>
            <w:hideMark/>
          </w:tcPr>
          <w:p w14:paraId="0C0D8AF3" w14:textId="77777777" w:rsidR="00361034" w:rsidRPr="00AD7620" w:rsidRDefault="00361034" w:rsidP="00BD3713">
            <w:pPr>
              <w:pStyle w:val="TableContents"/>
              <w:jc w:val="center"/>
              <w:rPr>
                <w:rFonts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7E985494" w14:textId="77777777" w:rsidR="00361034" w:rsidRPr="00AD7620" w:rsidRDefault="00361034" w:rsidP="00BD3713">
            <w:pPr>
              <w:pStyle w:val="TableContents"/>
              <w:jc w:val="center"/>
              <w:rPr>
                <w:rFonts w:cs="Times New Roman"/>
                <w:sz w:val="16"/>
                <w:szCs w:val="16"/>
              </w:rPr>
            </w:pPr>
          </w:p>
        </w:tc>
      </w:tr>
      <w:tr w:rsidR="00361034" w:rsidRPr="00AD7620" w14:paraId="504E9CE7"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hideMark/>
          </w:tcPr>
          <w:p w14:paraId="38E61604" w14:textId="77777777" w:rsidR="00361034" w:rsidRPr="00AD7620" w:rsidRDefault="00361034" w:rsidP="00BD3713">
            <w:pPr>
              <w:pStyle w:val="TableContents"/>
              <w:jc w:val="center"/>
              <w:rPr>
                <w:rFonts w:cs="Times New Roman"/>
              </w:rPr>
            </w:pPr>
            <w:r w:rsidRPr="00AD7620">
              <w:rPr>
                <w:rFonts w:cs="Times New Roman"/>
                <w:b/>
                <w:bCs/>
              </w:rPr>
              <w:t xml:space="preserve">Professional Activity or Service </w:t>
            </w:r>
            <w:r w:rsidRPr="00AD7620">
              <w:rPr>
                <w:rFonts w:cs="Times New Roman"/>
                <w:bCs/>
              </w:rPr>
              <w:t>(</w:t>
            </w:r>
            <w:r w:rsidRPr="00AD7620">
              <w:rPr>
                <w:rFonts w:cs="Times New Roman"/>
                <w:b/>
                <w:bCs/>
              </w:rPr>
              <w:t xml:space="preserve">circle </w:t>
            </w:r>
            <w:proofErr w:type="gramStart"/>
            <w:r w:rsidRPr="00AD7620">
              <w:rPr>
                <w:rFonts w:cs="Times New Roman"/>
                <w:b/>
                <w:bCs/>
              </w:rPr>
              <w:t>one )</w:t>
            </w:r>
            <w:proofErr w:type="gramEnd"/>
          </w:p>
        </w:tc>
        <w:tc>
          <w:tcPr>
            <w:tcW w:w="2100" w:type="dxa"/>
            <w:tcBorders>
              <w:top w:val="single" w:sz="2" w:space="0" w:color="000000"/>
              <w:left w:val="single" w:sz="2" w:space="0" w:color="000000"/>
              <w:bottom w:val="single" w:sz="2" w:space="0" w:color="000000"/>
              <w:right w:val="nil"/>
            </w:tcBorders>
            <w:vAlign w:val="center"/>
            <w:hideMark/>
          </w:tcPr>
          <w:p w14:paraId="6DE75ABC" w14:textId="77777777" w:rsidR="00361034" w:rsidRPr="00AD7620" w:rsidRDefault="00361034" w:rsidP="00BD3713">
            <w:pPr>
              <w:pStyle w:val="TableContents"/>
              <w:jc w:val="center"/>
              <w:rPr>
                <w:rFonts w:cs="Times New Roman"/>
                <w:sz w:val="16"/>
                <w:szCs w:val="16"/>
              </w:rPr>
            </w:pPr>
          </w:p>
        </w:tc>
        <w:tc>
          <w:tcPr>
            <w:tcW w:w="2100" w:type="dxa"/>
            <w:tcBorders>
              <w:top w:val="single" w:sz="2" w:space="0" w:color="000000"/>
              <w:left w:val="single" w:sz="2" w:space="0" w:color="000000"/>
              <w:bottom w:val="single" w:sz="2" w:space="0" w:color="000000"/>
              <w:right w:val="single" w:sz="4" w:space="0" w:color="auto"/>
            </w:tcBorders>
            <w:vAlign w:val="center"/>
            <w:hideMark/>
          </w:tcPr>
          <w:p w14:paraId="5F90E2D8" w14:textId="77777777" w:rsidR="00361034" w:rsidRPr="00AD7620" w:rsidRDefault="00361034" w:rsidP="00BD3713">
            <w:pPr>
              <w:pStyle w:val="TableContents"/>
              <w:jc w:val="center"/>
              <w:rPr>
                <w:rFonts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545B5EBF" w14:textId="77777777" w:rsidR="00361034" w:rsidRPr="00AD7620" w:rsidRDefault="00361034" w:rsidP="00BD3713">
            <w:pPr>
              <w:pStyle w:val="TableContents"/>
              <w:jc w:val="center"/>
              <w:rPr>
                <w:rFonts w:cs="Times New Roman"/>
                <w:sz w:val="16"/>
                <w:szCs w:val="16"/>
              </w:rPr>
            </w:pPr>
          </w:p>
        </w:tc>
      </w:tr>
    </w:tbl>
    <w:p w14:paraId="72E629C0" w14:textId="77777777" w:rsidR="00361034" w:rsidRPr="00AD7620" w:rsidRDefault="00361034" w:rsidP="00361034">
      <w:pPr>
        <w:rPr>
          <w:rFonts w:cs="Times New Roman"/>
          <w:b/>
          <w:u w:val="single"/>
        </w:rPr>
      </w:pPr>
    </w:p>
    <w:tbl>
      <w:tblPr>
        <w:tblW w:w="926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69"/>
        <w:gridCol w:w="2100"/>
        <w:gridCol w:w="2100"/>
        <w:gridCol w:w="2100"/>
      </w:tblGrid>
      <w:tr w:rsidR="00361034" w:rsidRPr="00AD7620" w14:paraId="788988D2"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tcPr>
          <w:p w14:paraId="02DC90CE" w14:textId="77777777" w:rsidR="00361034" w:rsidRPr="00AD7620" w:rsidRDefault="00361034" w:rsidP="00BD3713">
            <w:pPr>
              <w:pStyle w:val="TableContents"/>
              <w:jc w:val="center"/>
              <w:rPr>
                <w:rFonts w:cs="Times New Roman"/>
              </w:rPr>
            </w:pPr>
            <w:r w:rsidRPr="00AD7620">
              <w:rPr>
                <w:rFonts w:cs="Times New Roman"/>
                <w:b/>
                <w:u w:val="single"/>
              </w:rPr>
              <w:t>Reasonable Area of Contribution (per LOA):</w:t>
            </w:r>
          </w:p>
        </w:tc>
        <w:tc>
          <w:tcPr>
            <w:tcW w:w="2100" w:type="dxa"/>
            <w:tcBorders>
              <w:top w:val="single" w:sz="2" w:space="0" w:color="000000"/>
              <w:left w:val="single" w:sz="2" w:space="0" w:color="000000"/>
              <w:bottom w:val="single" w:sz="2" w:space="0" w:color="000000"/>
              <w:right w:val="nil"/>
            </w:tcBorders>
            <w:vAlign w:val="center"/>
            <w:hideMark/>
          </w:tcPr>
          <w:p w14:paraId="62ABF198" w14:textId="77777777" w:rsidR="00361034" w:rsidRPr="00AD7620" w:rsidRDefault="00361034" w:rsidP="00BD3713">
            <w:pPr>
              <w:pStyle w:val="TableContents"/>
              <w:jc w:val="center"/>
              <w:rPr>
                <w:rFonts w:cs="Times New Roman"/>
              </w:rPr>
            </w:pPr>
            <w:r w:rsidRPr="00AD7620">
              <w:rPr>
                <w:rFonts w:cs="Times New Roman"/>
                <w:b/>
                <w:bCs/>
              </w:rPr>
              <w:t>Exceeds</w:t>
            </w:r>
            <w:r w:rsidRPr="00AD7620">
              <w:rPr>
                <w:rFonts w:cs="Times New Roman"/>
              </w:rPr>
              <w:t xml:space="preserve"> (3)</w:t>
            </w:r>
          </w:p>
        </w:tc>
        <w:tc>
          <w:tcPr>
            <w:tcW w:w="2100" w:type="dxa"/>
            <w:tcBorders>
              <w:top w:val="single" w:sz="2" w:space="0" w:color="000000"/>
              <w:left w:val="single" w:sz="2" w:space="0" w:color="000000"/>
              <w:bottom w:val="single" w:sz="2" w:space="0" w:color="000000"/>
              <w:right w:val="single" w:sz="4" w:space="0" w:color="auto"/>
            </w:tcBorders>
            <w:vAlign w:val="center"/>
            <w:hideMark/>
          </w:tcPr>
          <w:p w14:paraId="79604E5A" w14:textId="77777777" w:rsidR="00361034" w:rsidRPr="00AD7620" w:rsidRDefault="00361034" w:rsidP="00BD3713">
            <w:pPr>
              <w:pStyle w:val="TableContents"/>
              <w:jc w:val="center"/>
              <w:rPr>
                <w:rFonts w:cs="Times New Roman"/>
              </w:rPr>
            </w:pPr>
            <w:r w:rsidRPr="00AD7620">
              <w:rPr>
                <w:rFonts w:cs="Times New Roman"/>
                <w:b/>
                <w:bCs/>
              </w:rPr>
              <w:t>Meets</w:t>
            </w:r>
            <w:r w:rsidRPr="00AD7620">
              <w:rPr>
                <w:rFonts w:cs="Times New Roman"/>
              </w:rPr>
              <w:t xml:space="preserve"> (1)</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EAAC662" w14:textId="77777777" w:rsidR="00361034" w:rsidRPr="00AD7620" w:rsidRDefault="00361034" w:rsidP="00BD3713">
            <w:pPr>
              <w:pStyle w:val="TableContents"/>
              <w:jc w:val="center"/>
              <w:rPr>
                <w:rFonts w:cs="Times New Roman"/>
              </w:rPr>
            </w:pPr>
            <w:r w:rsidRPr="00AD7620">
              <w:rPr>
                <w:rFonts w:cs="Times New Roman"/>
                <w:b/>
                <w:bCs/>
              </w:rPr>
              <w:t>Needs Improvement</w:t>
            </w:r>
            <w:r w:rsidRPr="00AD7620">
              <w:rPr>
                <w:rFonts w:cs="Times New Roman"/>
              </w:rPr>
              <w:t xml:space="preserve"> </w:t>
            </w:r>
            <w:r w:rsidRPr="00AD7620">
              <w:rPr>
                <w:rFonts w:cs="Times New Roman"/>
                <w:color w:val="000000"/>
                <w:szCs w:val="22"/>
              </w:rPr>
              <w:t>(0)</w:t>
            </w:r>
          </w:p>
        </w:tc>
      </w:tr>
      <w:tr w:rsidR="00361034" w:rsidRPr="00AD7620" w14:paraId="6EBE4E7B"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tcPr>
          <w:p w14:paraId="4F52DDCB" w14:textId="77777777" w:rsidR="00361034" w:rsidRPr="00AD7620" w:rsidRDefault="00361034" w:rsidP="00BD3713">
            <w:pPr>
              <w:pStyle w:val="TableContents"/>
              <w:jc w:val="center"/>
              <w:rPr>
                <w:rFonts w:cs="Times New Roman"/>
                <w:b/>
                <w:bCs/>
              </w:rPr>
            </w:pPr>
            <w:r w:rsidRPr="00AD7620">
              <w:rPr>
                <w:rFonts w:cs="Times New Roman"/>
                <w:b/>
                <w:bCs/>
              </w:rPr>
              <w:t>Professional Activity</w:t>
            </w:r>
          </w:p>
        </w:tc>
        <w:tc>
          <w:tcPr>
            <w:tcW w:w="2100" w:type="dxa"/>
            <w:tcBorders>
              <w:top w:val="single" w:sz="2" w:space="0" w:color="000000"/>
              <w:left w:val="single" w:sz="2" w:space="0" w:color="000000"/>
              <w:bottom w:val="single" w:sz="2" w:space="0" w:color="000000"/>
              <w:right w:val="nil"/>
            </w:tcBorders>
            <w:vAlign w:val="center"/>
          </w:tcPr>
          <w:p w14:paraId="3913982D" w14:textId="77777777" w:rsidR="00361034" w:rsidRPr="00AD7620" w:rsidRDefault="00361034" w:rsidP="00BD3713">
            <w:pPr>
              <w:pStyle w:val="TableContents"/>
              <w:jc w:val="center"/>
              <w:rPr>
                <w:rFonts w:cs="Times New Roman"/>
                <w:sz w:val="16"/>
                <w:szCs w:val="16"/>
              </w:rPr>
            </w:pPr>
          </w:p>
        </w:tc>
        <w:tc>
          <w:tcPr>
            <w:tcW w:w="2100" w:type="dxa"/>
            <w:tcBorders>
              <w:top w:val="single" w:sz="2" w:space="0" w:color="000000"/>
              <w:left w:val="single" w:sz="2" w:space="0" w:color="000000"/>
              <w:bottom w:val="single" w:sz="2" w:space="0" w:color="000000"/>
              <w:right w:val="single" w:sz="4" w:space="0" w:color="auto"/>
            </w:tcBorders>
            <w:vAlign w:val="center"/>
          </w:tcPr>
          <w:p w14:paraId="3FC1D19C" w14:textId="77777777" w:rsidR="00361034" w:rsidRPr="00AD7620" w:rsidRDefault="00361034" w:rsidP="00BD3713">
            <w:pPr>
              <w:pStyle w:val="TableContents"/>
              <w:jc w:val="center"/>
              <w:rPr>
                <w:rFonts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14:paraId="099330A8" w14:textId="77777777" w:rsidR="00361034" w:rsidRPr="00AD7620" w:rsidRDefault="00361034" w:rsidP="00BD3713">
            <w:pPr>
              <w:pStyle w:val="TableContents"/>
              <w:jc w:val="center"/>
              <w:rPr>
                <w:rFonts w:cs="Times New Roman"/>
                <w:sz w:val="16"/>
                <w:szCs w:val="16"/>
              </w:rPr>
            </w:pPr>
          </w:p>
        </w:tc>
      </w:tr>
      <w:tr w:rsidR="00361034" w:rsidRPr="00AD7620" w14:paraId="418B3716" w14:textId="77777777" w:rsidTr="00BD3713">
        <w:trPr>
          <w:trHeight w:val="506"/>
        </w:trPr>
        <w:tc>
          <w:tcPr>
            <w:tcW w:w="2969" w:type="dxa"/>
            <w:tcBorders>
              <w:top w:val="single" w:sz="2" w:space="0" w:color="000000"/>
              <w:left w:val="single" w:sz="2" w:space="0" w:color="000000"/>
              <w:bottom w:val="single" w:sz="2" w:space="0" w:color="000000"/>
              <w:right w:val="nil"/>
            </w:tcBorders>
            <w:vAlign w:val="center"/>
            <w:hideMark/>
          </w:tcPr>
          <w:p w14:paraId="15D5C065" w14:textId="77777777" w:rsidR="00361034" w:rsidRPr="00AD7620" w:rsidRDefault="00361034" w:rsidP="00BD3713">
            <w:pPr>
              <w:pStyle w:val="TableContents"/>
              <w:jc w:val="center"/>
              <w:rPr>
                <w:rFonts w:cs="Times New Roman"/>
                <w:bCs/>
              </w:rPr>
            </w:pPr>
            <w:r w:rsidRPr="00AD7620">
              <w:rPr>
                <w:rFonts w:cs="Times New Roman"/>
                <w:b/>
                <w:bCs/>
              </w:rPr>
              <w:t xml:space="preserve">Service </w:t>
            </w:r>
          </w:p>
        </w:tc>
        <w:tc>
          <w:tcPr>
            <w:tcW w:w="2100" w:type="dxa"/>
            <w:tcBorders>
              <w:top w:val="single" w:sz="2" w:space="0" w:color="000000"/>
              <w:left w:val="single" w:sz="2" w:space="0" w:color="000000"/>
              <w:bottom w:val="single" w:sz="2" w:space="0" w:color="000000"/>
              <w:right w:val="nil"/>
            </w:tcBorders>
            <w:vAlign w:val="center"/>
            <w:hideMark/>
          </w:tcPr>
          <w:p w14:paraId="444291F9" w14:textId="77777777" w:rsidR="00361034" w:rsidRPr="00AD7620" w:rsidRDefault="00361034" w:rsidP="00BD3713">
            <w:pPr>
              <w:pStyle w:val="TableContents"/>
              <w:jc w:val="center"/>
              <w:rPr>
                <w:rFonts w:cs="Times New Roman"/>
                <w:sz w:val="16"/>
                <w:szCs w:val="16"/>
              </w:rPr>
            </w:pPr>
          </w:p>
        </w:tc>
        <w:tc>
          <w:tcPr>
            <w:tcW w:w="2100" w:type="dxa"/>
            <w:tcBorders>
              <w:top w:val="single" w:sz="2" w:space="0" w:color="000000"/>
              <w:left w:val="single" w:sz="2" w:space="0" w:color="000000"/>
              <w:bottom w:val="single" w:sz="2" w:space="0" w:color="000000"/>
              <w:right w:val="single" w:sz="4" w:space="0" w:color="auto"/>
            </w:tcBorders>
            <w:vAlign w:val="center"/>
            <w:hideMark/>
          </w:tcPr>
          <w:p w14:paraId="48E6C889" w14:textId="77777777" w:rsidR="00361034" w:rsidRPr="00AD7620" w:rsidRDefault="00361034" w:rsidP="00BD3713">
            <w:pPr>
              <w:pStyle w:val="TableContents"/>
              <w:jc w:val="center"/>
              <w:rPr>
                <w:rFonts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58A809C2" w14:textId="77777777" w:rsidR="00361034" w:rsidRPr="00AD7620" w:rsidRDefault="00361034" w:rsidP="00BD3713">
            <w:pPr>
              <w:pStyle w:val="TableContents"/>
              <w:jc w:val="center"/>
              <w:rPr>
                <w:rFonts w:cs="Times New Roman"/>
                <w:sz w:val="16"/>
                <w:szCs w:val="16"/>
              </w:rPr>
            </w:pPr>
          </w:p>
        </w:tc>
      </w:tr>
    </w:tbl>
    <w:p w14:paraId="14CD1824" w14:textId="77777777" w:rsidR="00361034" w:rsidRPr="00AD7620" w:rsidRDefault="00361034" w:rsidP="00361034">
      <w:pPr>
        <w:rPr>
          <w:rFonts w:cs="Times New Roman"/>
        </w:rPr>
      </w:pPr>
    </w:p>
    <w:p w14:paraId="1B23EC0E" w14:textId="77777777" w:rsidR="00361034" w:rsidRPr="00AD7620" w:rsidRDefault="00361034" w:rsidP="00361034">
      <w:pPr>
        <w:rPr>
          <w:rFonts w:cs="Times New Roman"/>
          <w:b/>
          <w:u w:val="single"/>
        </w:rPr>
      </w:pPr>
      <w:r w:rsidRPr="00AD7620">
        <w:rPr>
          <w:rFonts w:cs="Times New Roman"/>
          <w:b/>
        </w:rPr>
        <w:tab/>
      </w:r>
      <w:r w:rsidRPr="00AD7620">
        <w:rPr>
          <w:rFonts w:cs="Times New Roman"/>
          <w:b/>
        </w:rPr>
        <w:tab/>
      </w:r>
      <w:r w:rsidRPr="00AD7620">
        <w:rPr>
          <w:rFonts w:cs="Times New Roman"/>
          <w:b/>
        </w:rPr>
        <w:tab/>
      </w:r>
      <w:r w:rsidRPr="00AD7620">
        <w:rPr>
          <w:rFonts w:cs="Times New Roman"/>
          <w:b/>
        </w:rPr>
        <w:tab/>
      </w:r>
      <w:r w:rsidRPr="00AD7620">
        <w:rPr>
          <w:rFonts w:cs="Times New Roman"/>
          <w:b/>
        </w:rPr>
        <w:tab/>
      </w:r>
      <w:r w:rsidRPr="00AD7620">
        <w:rPr>
          <w:rFonts w:cs="Times New Roman"/>
          <w:b/>
        </w:rPr>
        <w:tab/>
      </w:r>
      <w:r w:rsidRPr="00AD7620">
        <w:rPr>
          <w:rFonts w:cs="Times New Roman"/>
          <w:b/>
        </w:rPr>
        <w:tab/>
      </w:r>
      <w:r w:rsidRPr="00AD7620">
        <w:rPr>
          <w:rFonts w:cs="Times New Roman"/>
          <w:b/>
        </w:rPr>
        <w:tab/>
      </w:r>
      <w:r w:rsidRPr="00AD7620">
        <w:rPr>
          <w:rFonts w:cs="Times New Roman"/>
          <w:b/>
        </w:rPr>
        <w:tab/>
        <w:t>Total (11 possible):</w:t>
      </w:r>
      <w:r w:rsidRPr="00AD7620">
        <w:rPr>
          <w:rFonts w:cs="Times New Roman"/>
          <w:b/>
          <w:u w:val="single"/>
        </w:rPr>
        <w:tab/>
      </w:r>
      <w:r w:rsidRPr="00AD7620">
        <w:rPr>
          <w:rFonts w:cs="Times New Roman"/>
          <w:b/>
          <w:u w:val="single"/>
        </w:rPr>
        <w:tab/>
      </w:r>
    </w:p>
    <w:p w14:paraId="4C2399CB" w14:textId="77777777" w:rsidR="00361034" w:rsidRPr="00AD7620" w:rsidRDefault="00361034" w:rsidP="00361034">
      <w:pPr>
        <w:autoSpaceDE w:val="0"/>
      </w:pPr>
    </w:p>
    <w:tbl>
      <w:tblPr>
        <w:tblStyle w:val="TableGrid"/>
        <w:tblW w:w="0" w:type="auto"/>
        <w:tblInd w:w="108" w:type="dxa"/>
        <w:tblLook w:val="04A0" w:firstRow="1" w:lastRow="0" w:firstColumn="1" w:lastColumn="0" w:noHBand="0" w:noVBand="1"/>
      </w:tblPr>
      <w:tblGrid>
        <w:gridCol w:w="3084"/>
        <w:gridCol w:w="3192"/>
        <w:gridCol w:w="3192"/>
      </w:tblGrid>
      <w:tr w:rsidR="00361034" w:rsidRPr="00AD7620" w14:paraId="63CA3B21" w14:textId="77777777" w:rsidTr="00BD3713">
        <w:tc>
          <w:tcPr>
            <w:tcW w:w="3084" w:type="dxa"/>
          </w:tcPr>
          <w:p w14:paraId="0CCFF03E" w14:textId="77777777" w:rsidR="00361034" w:rsidRPr="00AD7620" w:rsidRDefault="00361034" w:rsidP="00BD3713">
            <w:pPr>
              <w:autoSpaceDE w:val="0"/>
            </w:pPr>
          </w:p>
        </w:tc>
        <w:tc>
          <w:tcPr>
            <w:tcW w:w="3192" w:type="dxa"/>
          </w:tcPr>
          <w:p w14:paraId="204038CB" w14:textId="77777777" w:rsidR="00361034" w:rsidRPr="00AD7620" w:rsidRDefault="00361034" w:rsidP="00BD3713">
            <w:pPr>
              <w:autoSpaceDE w:val="0"/>
              <w:rPr>
                <w:b/>
              </w:rPr>
            </w:pPr>
            <w:r w:rsidRPr="00AD7620">
              <w:rPr>
                <w:b/>
              </w:rPr>
              <w:t>Yes</w:t>
            </w:r>
          </w:p>
        </w:tc>
        <w:tc>
          <w:tcPr>
            <w:tcW w:w="3192" w:type="dxa"/>
          </w:tcPr>
          <w:p w14:paraId="5ACF750C" w14:textId="77777777" w:rsidR="00361034" w:rsidRPr="00AD7620" w:rsidRDefault="00361034" w:rsidP="00BD3713">
            <w:pPr>
              <w:autoSpaceDE w:val="0"/>
              <w:rPr>
                <w:b/>
                <w:vertAlign w:val="superscript"/>
              </w:rPr>
            </w:pPr>
            <w:r w:rsidRPr="00AD7620">
              <w:rPr>
                <w:b/>
              </w:rPr>
              <w:t>No</w:t>
            </w:r>
            <w:r w:rsidRPr="00AD7620">
              <w:rPr>
                <w:b/>
                <w:vertAlign w:val="superscript"/>
              </w:rPr>
              <w:t>1</w:t>
            </w:r>
          </w:p>
        </w:tc>
      </w:tr>
      <w:tr w:rsidR="00361034" w:rsidRPr="00AD7620" w14:paraId="19239C7D" w14:textId="77777777" w:rsidTr="00BD3713">
        <w:tc>
          <w:tcPr>
            <w:tcW w:w="3084" w:type="dxa"/>
          </w:tcPr>
          <w:p w14:paraId="604B3ECC" w14:textId="77777777" w:rsidR="00361034" w:rsidRPr="00AD7620" w:rsidRDefault="00361034" w:rsidP="00BD3713">
            <w:pPr>
              <w:autoSpaceDE w:val="0"/>
              <w:rPr>
                <w:b/>
                <w:vertAlign w:val="superscript"/>
              </w:rPr>
            </w:pPr>
            <w:r w:rsidRPr="00AD7620">
              <w:rPr>
                <w:b/>
              </w:rPr>
              <w:t>Professional Conduct</w:t>
            </w:r>
            <w:r w:rsidRPr="00AD7620">
              <w:rPr>
                <w:b/>
                <w:vertAlign w:val="superscript"/>
              </w:rPr>
              <w:t>2</w:t>
            </w:r>
          </w:p>
        </w:tc>
        <w:tc>
          <w:tcPr>
            <w:tcW w:w="3192" w:type="dxa"/>
          </w:tcPr>
          <w:p w14:paraId="41B501D5" w14:textId="77777777" w:rsidR="00361034" w:rsidRPr="00AD7620" w:rsidRDefault="00361034" w:rsidP="00BD3713">
            <w:pPr>
              <w:autoSpaceDE w:val="0"/>
            </w:pPr>
          </w:p>
        </w:tc>
        <w:tc>
          <w:tcPr>
            <w:tcW w:w="3192" w:type="dxa"/>
          </w:tcPr>
          <w:p w14:paraId="58142D88" w14:textId="77777777" w:rsidR="00361034" w:rsidRPr="00AD7620" w:rsidRDefault="00361034" w:rsidP="00BD3713">
            <w:pPr>
              <w:autoSpaceDE w:val="0"/>
            </w:pPr>
          </w:p>
        </w:tc>
      </w:tr>
    </w:tbl>
    <w:p w14:paraId="06373856" w14:textId="77777777" w:rsidR="00361034" w:rsidRPr="00AD7620" w:rsidRDefault="00361034" w:rsidP="00361034">
      <w:pPr>
        <w:autoSpaceDE w:val="0"/>
      </w:pPr>
    </w:p>
    <w:p w14:paraId="0F78F551" w14:textId="77777777" w:rsidR="00361034" w:rsidRPr="00AD7620" w:rsidRDefault="00361034" w:rsidP="00361034">
      <w:pPr>
        <w:autoSpaceDE w:val="0"/>
      </w:pPr>
      <w:r w:rsidRPr="00AD7620">
        <w:rPr>
          <w:vertAlign w:val="superscript"/>
        </w:rPr>
        <w:t>1</w:t>
      </w:r>
      <w:r w:rsidRPr="00AD7620">
        <w:t>Faculty members who receive “Needs Improvement” ratings, and who are being re-appointed for the following academic year, will be asked to develop an individual Performance Improvement Plan using the form in this policy.  Such Performance Improvement Plans are subject to approval by the Program Director or Department Chair and the Dean.</w:t>
      </w:r>
    </w:p>
    <w:p w14:paraId="2E67CF23" w14:textId="77777777" w:rsidR="00361034" w:rsidRPr="00AD7620" w:rsidRDefault="00361034" w:rsidP="00361034">
      <w:pPr>
        <w:autoSpaceDE w:val="0"/>
      </w:pPr>
      <w:r w:rsidRPr="00AD7620">
        <w:rPr>
          <w:vertAlign w:val="superscript"/>
        </w:rPr>
        <w:t>2</w:t>
      </w:r>
      <w:r w:rsidRPr="00AD7620">
        <w:t xml:space="preserve">In accordance with </w:t>
      </w:r>
      <w:r w:rsidRPr="00AD7620">
        <w:rPr>
          <w:rFonts w:eastAsia="TimesNewRomanPS-BoldMT" w:cs="TimesNewRomanPS-BoldMT"/>
          <w:szCs w:val="22"/>
        </w:rPr>
        <w:t>the March 15, 2016 resolution “Statement on Professional Ethics” (Policy &amp; Procedure Manual, Introduction, Faculty Senate)</w:t>
      </w:r>
    </w:p>
    <w:p w14:paraId="5F8239B8" w14:textId="77777777" w:rsidR="00361034" w:rsidRPr="00AD7620" w:rsidRDefault="00361034" w:rsidP="00361034">
      <w:pPr>
        <w:autoSpaceDE w:val="0"/>
      </w:pPr>
    </w:p>
    <w:p w14:paraId="21ED370A" w14:textId="77777777" w:rsidR="00361034" w:rsidRPr="00AD7620" w:rsidRDefault="00361034" w:rsidP="00361034">
      <w:pPr>
        <w:autoSpaceDE w:val="0"/>
      </w:pPr>
      <w:r w:rsidRPr="00AD7620">
        <w:rPr>
          <w:rFonts w:eastAsia="TimesNewRomanPSMT" w:cs="TimesNewRomanPSMT"/>
          <w:szCs w:val="22"/>
        </w:rPr>
        <w:t>Comments or suggestions for improvement:</w:t>
      </w:r>
    </w:p>
    <w:p w14:paraId="24654364" w14:textId="77777777" w:rsidR="00361034" w:rsidRPr="00AD7620" w:rsidRDefault="00361034" w:rsidP="00361034">
      <w:pPr>
        <w:autoSpaceDE w:val="0"/>
      </w:pPr>
    </w:p>
    <w:p w14:paraId="5BD7151D" w14:textId="77777777" w:rsidR="00361034" w:rsidRPr="00AD7620" w:rsidRDefault="00361034" w:rsidP="00361034">
      <w:pPr>
        <w:autoSpaceDE w:val="0"/>
      </w:pPr>
    </w:p>
    <w:p w14:paraId="6551E5CE" w14:textId="77777777" w:rsidR="00361034" w:rsidRPr="00AD7620" w:rsidRDefault="00361034" w:rsidP="00361034">
      <w:pPr>
        <w:autoSpaceDE w:val="0"/>
      </w:pPr>
    </w:p>
    <w:p w14:paraId="11E9FBBC" w14:textId="77777777" w:rsidR="00361034" w:rsidRPr="00AD7620" w:rsidRDefault="00361034" w:rsidP="00361034">
      <w:pPr>
        <w:autoSpaceDE w:val="0"/>
      </w:pPr>
    </w:p>
    <w:p w14:paraId="586B245A" w14:textId="77777777" w:rsidR="00361034" w:rsidRPr="00AD7620" w:rsidRDefault="00361034" w:rsidP="00361034">
      <w:pPr>
        <w:autoSpaceDE w:val="0"/>
      </w:pPr>
      <w:r w:rsidRPr="00AD7620">
        <w:rPr>
          <w:rFonts w:eastAsia="TimesNewRomanPSMT" w:cs="TimesNewRomanPSMT"/>
          <w:szCs w:val="22"/>
        </w:rPr>
        <w:t>Annual Faculty Evaluation Conference Date</w:t>
      </w:r>
      <w:proofErr w:type="gramStart"/>
      <w:r w:rsidRPr="00AD7620">
        <w:rPr>
          <w:rFonts w:eastAsia="TimesNewRomanPSMT" w:cs="TimesNewRomanPSMT"/>
          <w:szCs w:val="22"/>
        </w:rPr>
        <w:t>:_</w:t>
      </w:r>
      <w:proofErr w:type="gramEnd"/>
      <w:r w:rsidRPr="00AD7620">
        <w:rPr>
          <w:rFonts w:eastAsia="TimesNewRomanPSMT" w:cs="TimesNewRomanPSMT"/>
          <w:szCs w:val="22"/>
        </w:rPr>
        <w:t>__________________</w:t>
      </w:r>
    </w:p>
    <w:p w14:paraId="215E6E5C" w14:textId="77777777" w:rsidR="00361034" w:rsidRPr="00AD7620" w:rsidRDefault="00361034" w:rsidP="00361034">
      <w:pPr>
        <w:autoSpaceDE w:val="0"/>
      </w:pPr>
    </w:p>
    <w:p w14:paraId="3EBC74D9" w14:textId="77777777" w:rsidR="00361034" w:rsidRPr="00AD7620" w:rsidRDefault="00361034" w:rsidP="00361034">
      <w:pPr>
        <w:autoSpaceDE w:val="0"/>
        <w:rPr>
          <w:rFonts w:eastAsia="TimesNewRomanPSMT" w:cs="TimesNewRomanPSMT"/>
          <w:szCs w:val="22"/>
        </w:rPr>
      </w:pPr>
      <w:r w:rsidRPr="00AD7620">
        <w:rPr>
          <w:rFonts w:eastAsia="TimesNewRomanPSMT" w:cs="TimesNewRomanPSMT"/>
          <w:szCs w:val="22"/>
        </w:rPr>
        <w:t xml:space="preserve">Faculty Signature: _______________________ </w:t>
      </w:r>
    </w:p>
    <w:p w14:paraId="5EDB6FDD" w14:textId="77777777" w:rsidR="00361034" w:rsidRPr="00AD7620" w:rsidRDefault="00361034" w:rsidP="00361034">
      <w:pPr>
        <w:autoSpaceDE w:val="0"/>
        <w:rPr>
          <w:rFonts w:eastAsia="TimesNewRomanPSMT" w:cs="TimesNewRomanPSMT"/>
          <w:szCs w:val="22"/>
        </w:rPr>
      </w:pPr>
    </w:p>
    <w:p w14:paraId="235F529E" w14:textId="77777777" w:rsidR="00361034" w:rsidRPr="00AD7620" w:rsidRDefault="00361034" w:rsidP="00361034">
      <w:pPr>
        <w:autoSpaceDE w:val="0"/>
      </w:pPr>
      <w:r w:rsidRPr="00AD7620">
        <w:rPr>
          <w:rFonts w:eastAsia="TimesNewRomanPSMT" w:cs="TimesNewRomanPSMT"/>
          <w:szCs w:val="22"/>
        </w:rPr>
        <w:t>Department Chair/Program Director Signature</w:t>
      </w:r>
      <w:proofErr w:type="gramStart"/>
      <w:r w:rsidRPr="00AD7620">
        <w:rPr>
          <w:rFonts w:eastAsia="TimesNewRomanPSMT" w:cs="TimesNewRomanPSMT"/>
          <w:szCs w:val="22"/>
        </w:rPr>
        <w:t>:_</w:t>
      </w:r>
      <w:proofErr w:type="gramEnd"/>
      <w:r w:rsidRPr="00AD7620">
        <w:rPr>
          <w:rFonts w:eastAsia="TimesNewRomanPSMT" w:cs="TimesNewRomanPSMT"/>
          <w:szCs w:val="22"/>
        </w:rPr>
        <w:t>_____________________________________</w:t>
      </w:r>
    </w:p>
    <w:p w14:paraId="1AF14F5E" w14:textId="77777777" w:rsidR="00361034" w:rsidRPr="00AD7620" w:rsidRDefault="00361034" w:rsidP="00361034">
      <w:pPr>
        <w:autoSpaceDE w:val="0"/>
      </w:pPr>
    </w:p>
    <w:p w14:paraId="367E8611" w14:textId="77777777" w:rsidR="00361034" w:rsidRPr="00AD7620" w:rsidRDefault="00361034" w:rsidP="00361034">
      <w:pPr>
        <w:autoSpaceDE w:val="0"/>
      </w:pPr>
      <w:r w:rsidRPr="00AD7620">
        <w:rPr>
          <w:rFonts w:eastAsia="TimesNewRomanPSMT" w:cs="TimesNewRomanPSMT"/>
          <w:b/>
          <w:bCs/>
          <w:szCs w:val="22"/>
        </w:rPr>
        <w:t>DEAN REVIEW OF ANNUAL FACULTY EVALUATION</w:t>
      </w:r>
    </w:p>
    <w:p w14:paraId="2EEA0781" w14:textId="77777777" w:rsidR="00361034" w:rsidRPr="00AD7620" w:rsidRDefault="00361034" w:rsidP="00361034">
      <w:pPr>
        <w:autoSpaceDE w:val="0"/>
      </w:pPr>
      <w:r w:rsidRPr="00AD7620">
        <w:rPr>
          <w:rFonts w:eastAsia="TimesNewRomanPSMT" w:cs="TimesNewRomanPSMT"/>
          <w:szCs w:val="22"/>
        </w:rPr>
        <w:t>Approve</w:t>
      </w:r>
      <w:proofErr w:type="gramStart"/>
      <w:r w:rsidRPr="00AD7620">
        <w:rPr>
          <w:rFonts w:eastAsia="TimesNewRomanPSMT" w:cs="TimesNewRomanPSMT"/>
          <w:szCs w:val="22"/>
        </w:rPr>
        <w:t>:_</w:t>
      </w:r>
      <w:proofErr w:type="gramEnd"/>
      <w:r w:rsidRPr="00AD7620">
        <w:rPr>
          <w:rFonts w:eastAsia="TimesNewRomanPSMT" w:cs="TimesNewRomanPSMT"/>
          <w:szCs w:val="22"/>
        </w:rPr>
        <w:t xml:space="preserve">____  </w:t>
      </w:r>
      <w:r w:rsidRPr="00AD7620">
        <w:rPr>
          <w:rFonts w:eastAsia="TimesNewRomanPSMT" w:cs="TimesNewRomanPSMT"/>
          <w:szCs w:val="22"/>
        </w:rPr>
        <w:tab/>
        <w:t xml:space="preserve">        Disapprove:_____</w:t>
      </w:r>
    </w:p>
    <w:p w14:paraId="632EA4B8" w14:textId="77777777" w:rsidR="00361034" w:rsidRPr="00AD7620" w:rsidRDefault="00361034" w:rsidP="00361034">
      <w:pPr>
        <w:autoSpaceDE w:val="0"/>
      </w:pPr>
      <w:r w:rsidRPr="00AD7620">
        <w:rPr>
          <w:rFonts w:eastAsia="TimesNewRomanPSMT" w:cs="TimesNewRomanPSMT"/>
          <w:szCs w:val="22"/>
        </w:rPr>
        <w:t>Date</w:t>
      </w:r>
      <w:proofErr w:type="gramStart"/>
      <w:r w:rsidRPr="00AD7620">
        <w:rPr>
          <w:rFonts w:eastAsia="TimesNewRomanPSMT" w:cs="TimesNewRomanPSMT"/>
          <w:szCs w:val="22"/>
        </w:rPr>
        <w:t>:_</w:t>
      </w:r>
      <w:proofErr w:type="gramEnd"/>
      <w:r w:rsidRPr="00AD7620">
        <w:rPr>
          <w:rFonts w:eastAsia="TimesNewRomanPSMT" w:cs="TimesNewRomanPSMT"/>
          <w:szCs w:val="22"/>
        </w:rPr>
        <w:t>__________________ Signature:_________________________________</w:t>
      </w:r>
    </w:p>
    <w:p w14:paraId="0F722447" w14:textId="67090D1E" w:rsidR="00361034" w:rsidRPr="00AD7620" w:rsidRDefault="00361034" w:rsidP="00361034">
      <w:pPr>
        <w:autoSpaceDE w:val="0"/>
        <w:rPr>
          <w:rFonts w:eastAsia="TimesNewRomanPSMT" w:cs="TimesNewRomanPSMT"/>
          <w:szCs w:val="22"/>
        </w:rPr>
      </w:pPr>
      <w:r w:rsidRPr="00AD7620">
        <w:rPr>
          <w:rFonts w:eastAsia="TimesNewRomanPSMT" w:cs="TimesNewRomanPSMT"/>
          <w:szCs w:val="22"/>
        </w:rPr>
        <w:t>If disapprove, specific reasons/recommendations</w:t>
      </w:r>
      <w:r w:rsidR="00B76E9E">
        <w:rPr>
          <w:rFonts w:eastAsia="TimesNewRomanPSMT" w:cs="TimesNewRomanPSMT"/>
          <w:szCs w:val="22"/>
        </w:rPr>
        <w:t>:</w:t>
      </w:r>
      <w:bookmarkStart w:id="0" w:name="_GoBack"/>
      <w:bookmarkEnd w:id="0"/>
    </w:p>
    <w:p w14:paraId="28E66DD1" w14:textId="77777777" w:rsidR="00361034" w:rsidRPr="00AD7620" w:rsidRDefault="00361034" w:rsidP="00361034">
      <w:pPr>
        <w:pStyle w:val="Heading1"/>
        <w:jc w:val="center"/>
        <w:rPr>
          <w:rFonts w:ascii="Times New Roman" w:hAnsi="Times New Roman" w:cs="Times New Roman"/>
          <w:color w:val="auto"/>
          <w:sz w:val="22"/>
          <w:szCs w:val="22"/>
        </w:rPr>
      </w:pPr>
      <w:r w:rsidRPr="00AD7620">
        <w:rPr>
          <w:rFonts w:ascii="Times New Roman" w:hAnsi="Times New Roman" w:cs="Times New Roman"/>
          <w:color w:val="auto"/>
          <w:sz w:val="22"/>
          <w:szCs w:val="22"/>
        </w:rPr>
        <w:t>PERFORMANCE IMPROVEMENT PLAN</w:t>
      </w:r>
    </w:p>
    <w:p w14:paraId="2B0FC358" w14:textId="77777777" w:rsidR="00361034" w:rsidRPr="00AD7620" w:rsidRDefault="00361034" w:rsidP="00361034"/>
    <w:p w14:paraId="16C5C756" w14:textId="77777777" w:rsidR="00361034" w:rsidRPr="00AD7620" w:rsidRDefault="00361034" w:rsidP="00361034">
      <w:pPr>
        <w:rPr>
          <w:szCs w:val="22"/>
        </w:rPr>
      </w:pPr>
      <w:r w:rsidRPr="00AD7620">
        <w:rPr>
          <w:szCs w:val="22"/>
        </w:rPr>
        <w:t xml:space="preserve">The areas designated below have been rated as “Needs Improvement” on the annual evaluation.  This document outlines the areas of deficiency with suggestions for improvement. </w:t>
      </w:r>
    </w:p>
    <w:p w14:paraId="3C7CE2D8" w14:textId="77777777" w:rsidR="00361034" w:rsidRPr="00AD7620" w:rsidRDefault="00361034" w:rsidP="00361034">
      <w:pPr>
        <w:rPr>
          <w:szCs w:val="22"/>
        </w:rPr>
      </w:pPr>
    </w:p>
    <w:tbl>
      <w:tblPr>
        <w:tblStyle w:val="TableGrid"/>
        <w:tblW w:w="5000" w:type="pct"/>
        <w:tblLook w:val="04A0" w:firstRow="1" w:lastRow="0" w:firstColumn="1" w:lastColumn="0" w:noHBand="0" w:noVBand="1"/>
      </w:tblPr>
      <w:tblGrid>
        <w:gridCol w:w="523"/>
        <w:gridCol w:w="241"/>
        <w:gridCol w:w="3440"/>
        <w:gridCol w:w="3989"/>
        <w:gridCol w:w="1383"/>
      </w:tblGrid>
      <w:tr w:rsidR="00361034" w:rsidRPr="00AD7620" w14:paraId="73CCD7E3" w14:textId="77777777" w:rsidTr="00BD3713">
        <w:tc>
          <w:tcPr>
            <w:tcW w:w="273" w:type="pct"/>
            <w:vMerge w:val="restart"/>
            <w:textDirection w:val="btLr"/>
          </w:tcPr>
          <w:p w14:paraId="1E173F94" w14:textId="77777777" w:rsidR="00361034" w:rsidRPr="00AD7620" w:rsidRDefault="00361034" w:rsidP="00BD3713">
            <w:pPr>
              <w:ind w:left="113" w:right="113"/>
              <w:rPr>
                <w:szCs w:val="22"/>
              </w:rPr>
            </w:pPr>
            <w:r w:rsidRPr="00AD7620">
              <w:rPr>
                <w:szCs w:val="22"/>
              </w:rPr>
              <w:t>Mark areas needing improvement with an (x).</w:t>
            </w:r>
          </w:p>
        </w:tc>
        <w:tc>
          <w:tcPr>
            <w:tcW w:w="1922" w:type="pct"/>
            <w:gridSpan w:val="2"/>
          </w:tcPr>
          <w:p w14:paraId="7CEED2B3" w14:textId="77777777" w:rsidR="00361034" w:rsidRPr="00AD7620" w:rsidRDefault="00361034" w:rsidP="00BD3713">
            <w:pPr>
              <w:rPr>
                <w:szCs w:val="22"/>
              </w:rPr>
            </w:pPr>
            <w:r w:rsidRPr="00AD7620">
              <w:rPr>
                <w:szCs w:val="22"/>
              </w:rPr>
              <w:t>Deficiencies (w/evidence):</w:t>
            </w:r>
          </w:p>
        </w:tc>
        <w:tc>
          <w:tcPr>
            <w:tcW w:w="2083" w:type="pct"/>
          </w:tcPr>
          <w:p w14:paraId="7116173C" w14:textId="77777777" w:rsidR="00361034" w:rsidRPr="00AD7620" w:rsidRDefault="00361034" w:rsidP="00BD3713">
            <w:pPr>
              <w:rPr>
                <w:szCs w:val="22"/>
              </w:rPr>
            </w:pPr>
            <w:r w:rsidRPr="00AD7620">
              <w:rPr>
                <w:szCs w:val="22"/>
              </w:rPr>
              <w:t xml:space="preserve">Suggestions to improve*: </w:t>
            </w:r>
          </w:p>
        </w:tc>
        <w:tc>
          <w:tcPr>
            <w:tcW w:w="722" w:type="pct"/>
          </w:tcPr>
          <w:p w14:paraId="77863C86" w14:textId="77777777" w:rsidR="00361034" w:rsidRPr="00AD7620" w:rsidRDefault="00361034" w:rsidP="00BD3713">
            <w:pPr>
              <w:rPr>
                <w:szCs w:val="22"/>
              </w:rPr>
            </w:pPr>
            <w:r w:rsidRPr="00AD7620">
              <w:rPr>
                <w:szCs w:val="22"/>
              </w:rPr>
              <w:t>Criteria for success:</w:t>
            </w:r>
          </w:p>
        </w:tc>
      </w:tr>
      <w:tr w:rsidR="00361034" w:rsidRPr="00AD7620" w14:paraId="2C809B05" w14:textId="77777777" w:rsidTr="00BD3713">
        <w:tc>
          <w:tcPr>
            <w:tcW w:w="273" w:type="pct"/>
            <w:vMerge/>
          </w:tcPr>
          <w:p w14:paraId="14831F5F" w14:textId="77777777" w:rsidR="00361034" w:rsidRPr="00AD7620" w:rsidRDefault="00361034" w:rsidP="00BD3713">
            <w:pPr>
              <w:rPr>
                <w:szCs w:val="22"/>
              </w:rPr>
            </w:pPr>
          </w:p>
        </w:tc>
        <w:tc>
          <w:tcPr>
            <w:tcW w:w="126" w:type="pct"/>
          </w:tcPr>
          <w:p w14:paraId="05573564" w14:textId="77777777" w:rsidR="00361034" w:rsidRPr="00AD7620" w:rsidRDefault="00361034" w:rsidP="00BD3713">
            <w:pPr>
              <w:rPr>
                <w:szCs w:val="22"/>
              </w:rPr>
            </w:pPr>
          </w:p>
        </w:tc>
        <w:tc>
          <w:tcPr>
            <w:tcW w:w="4601" w:type="pct"/>
            <w:gridSpan w:val="3"/>
          </w:tcPr>
          <w:p w14:paraId="7DA7E171" w14:textId="77777777" w:rsidR="00361034" w:rsidRPr="00AD7620" w:rsidRDefault="00361034" w:rsidP="00BD3713">
            <w:pPr>
              <w:rPr>
                <w:szCs w:val="22"/>
              </w:rPr>
            </w:pPr>
            <w:r w:rsidRPr="00AD7620">
              <w:rPr>
                <w:szCs w:val="22"/>
              </w:rPr>
              <w:t>Teaching</w:t>
            </w:r>
          </w:p>
        </w:tc>
      </w:tr>
      <w:tr w:rsidR="00361034" w:rsidRPr="00AD7620" w14:paraId="7C25B3DD" w14:textId="77777777" w:rsidTr="00BD3713">
        <w:trPr>
          <w:trHeight w:val="1496"/>
        </w:trPr>
        <w:tc>
          <w:tcPr>
            <w:tcW w:w="273" w:type="pct"/>
            <w:vMerge/>
          </w:tcPr>
          <w:p w14:paraId="5CC7E91B" w14:textId="77777777" w:rsidR="00361034" w:rsidRPr="00AD7620" w:rsidRDefault="00361034" w:rsidP="00BD3713">
            <w:pPr>
              <w:rPr>
                <w:szCs w:val="22"/>
              </w:rPr>
            </w:pPr>
          </w:p>
        </w:tc>
        <w:tc>
          <w:tcPr>
            <w:tcW w:w="1922" w:type="pct"/>
            <w:gridSpan w:val="2"/>
          </w:tcPr>
          <w:p w14:paraId="7C4685EC" w14:textId="77777777" w:rsidR="00361034" w:rsidRPr="00AD7620" w:rsidRDefault="00361034" w:rsidP="00BD3713">
            <w:pPr>
              <w:rPr>
                <w:szCs w:val="22"/>
              </w:rPr>
            </w:pPr>
          </w:p>
        </w:tc>
        <w:tc>
          <w:tcPr>
            <w:tcW w:w="2083" w:type="pct"/>
          </w:tcPr>
          <w:p w14:paraId="388CBC20" w14:textId="77777777" w:rsidR="00361034" w:rsidRPr="00AD7620" w:rsidRDefault="00361034" w:rsidP="00BD3713">
            <w:pPr>
              <w:rPr>
                <w:szCs w:val="22"/>
              </w:rPr>
            </w:pPr>
          </w:p>
        </w:tc>
        <w:tc>
          <w:tcPr>
            <w:tcW w:w="722" w:type="pct"/>
          </w:tcPr>
          <w:p w14:paraId="0A19E82D" w14:textId="77777777" w:rsidR="00361034" w:rsidRPr="00AD7620" w:rsidRDefault="00361034" w:rsidP="00BD3713">
            <w:pPr>
              <w:rPr>
                <w:szCs w:val="22"/>
              </w:rPr>
            </w:pPr>
          </w:p>
          <w:p w14:paraId="1EECC3F1" w14:textId="77777777" w:rsidR="00361034" w:rsidRPr="00AD7620" w:rsidRDefault="00361034" w:rsidP="00BD3713">
            <w:pPr>
              <w:rPr>
                <w:szCs w:val="22"/>
              </w:rPr>
            </w:pPr>
          </w:p>
        </w:tc>
      </w:tr>
      <w:tr w:rsidR="00361034" w:rsidRPr="00AD7620" w14:paraId="655239B6" w14:textId="77777777" w:rsidTr="00BD3713">
        <w:tc>
          <w:tcPr>
            <w:tcW w:w="273" w:type="pct"/>
            <w:vMerge/>
          </w:tcPr>
          <w:p w14:paraId="4D7211C8" w14:textId="77777777" w:rsidR="00361034" w:rsidRPr="00AD7620" w:rsidRDefault="00361034" w:rsidP="00BD3713">
            <w:pPr>
              <w:rPr>
                <w:szCs w:val="22"/>
              </w:rPr>
            </w:pPr>
          </w:p>
        </w:tc>
        <w:tc>
          <w:tcPr>
            <w:tcW w:w="126" w:type="pct"/>
          </w:tcPr>
          <w:p w14:paraId="2C210019" w14:textId="77777777" w:rsidR="00361034" w:rsidRPr="00AD7620" w:rsidRDefault="00361034" w:rsidP="00BD3713">
            <w:pPr>
              <w:rPr>
                <w:szCs w:val="22"/>
              </w:rPr>
            </w:pPr>
          </w:p>
        </w:tc>
        <w:tc>
          <w:tcPr>
            <w:tcW w:w="4601" w:type="pct"/>
            <w:gridSpan w:val="3"/>
          </w:tcPr>
          <w:p w14:paraId="090D7BC7" w14:textId="77777777" w:rsidR="00361034" w:rsidRPr="00AD7620" w:rsidRDefault="00361034" w:rsidP="00BD3713">
            <w:pPr>
              <w:rPr>
                <w:szCs w:val="22"/>
              </w:rPr>
            </w:pPr>
            <w:r w:rsidRPr="00AD7620">
              <w:rPr>
                <w:szCs w:val="22"/>
              </w:rPr>
              <w:t>Service</w:t>
            </w:r>
          </w:p>
        </w:tc>
      </w:tr>
      <w:tr w:rsidR="00361034" w:rsidRPr="00AD7620" w14:paraId="41B299E9" w14:textId="77777777" w:rsidTr="00BD3713">
        <w:tc>
          <w:tcPr>
            <w:tcW w:w="273" w:type="pct"/>
            <w:vMerge/>
          </w:tcPr>
          <w:p w14:paraId="1E7CF2B5" w14:textId="77777777" w:rsidR="00361034" w:rsidRPr="00AD7620" w:rsidRDefault="00361034" w:rsidP="00BD3713">
            <w:pPr>
              <w:rPr>
                <w:szCs w:val="22"/>
              </w:rPr>
            </w:pPr>
          </w:p>
        </w:tc>
        <w:tc>
          <w:tcPr>
            <w:tcW w:w="1922" w:type="pct"/>
            <w:gridSpan w:val="2"/>
          </w:tcPr>
          <w:p w14:paraId="3A77B956" w14:textId="77777777" w:rsidR="00361034" w:rsidRPr="00AD7620" w:rsidRDefault="00361034" w:rsidP="00BD3713">
            <w:pPr>
              <w:rPr>
                <w:szCs w:val="22"/>
              </w:rPr>
            </w:pPr>
          </w:p>
          <w:p w14:paraId="1E0DD8D5" w14:textId="77777777" w:rsidR="00361034" w:rsidRPr="00AD7620" w:rsidRDefault="00361034" w:rsidP="00BD3713">
            <w:pPr>
              <w:rPr>
                <w:szCs w:val="22"/>
              </w:rPr>
            </w:pPr>
          </w:p>
          <w:p w14:paraId="14442CE3" w14:textId="77777777" w:rsidR="00361034" w:rsidRPr="00AD7620" w:rsidRDefault="00361034" w:rsidP="00BD3713">
            <w:pPr>
              <w:rPr>
                <w:szCs w:val="22"/>
              </w:rPr>
            </w:pPr>
          </w:p>
          <w:p w14:paraId="167ABB36" w14:textId="77777777" w:rsidR="00361034" w:rsidRPr="00AD7620" w:rsidRDefault="00361034" w:rsidP="00BD3713">
            <w:pPr>
              <w:rPr>
                <w:szCs w:val="22"/>
              </w:rPr>
            </w:pPr>
          </w:p>
          <w:p w14:paraId="7D6CC9AD" w14:textId="77777777" w:rsidR="00361034" w:rsidRPr="00AD7620" w:rsidRDefault="00361034" w:rsidP="00BD3713">
            <w:pPr>
              <w:rPr>
                <w:szCs w:val="22"/>
              </w:rPr>
            </w:pPr>
          </w:p>
          <w:p w14:paraId="5181E17D" w14:textId="77777777" w:rsidR="00361034" w:rsidRPr="00AD7620" w:rsidRDefault="00361034" w:rsidP="00BD3713">
            <w:pPr>
              <w:rPr>
                <w:szCs w:val="22"/>
              </w:rPr>
            </w:pPr>
          </w:p>
          <w:p w14:paraId="7EB46B1F" w14:textId="77777777" w:rsidR="00361034" w:rsidRPr="00AD7620" w:rsidRDefault="00361034" w:rsidP="00BD3713">
            <w:pPr>
              <w:rPr>
                <w:szCs w:val="22"/>
              </w:rPr>
            </w:pPr>
          </w:p>
        </w:tc>
        <w:tc>
          <w:tcPr>
            <w:tcW w:w="2083" w:type="pct"/>
          </w:tcPr>
          <w:p w14:paraId="6A7E87FC" w14:textId="77777777" w:rsidR="00361034" w:rsidRPr="00AD7620" w:rsidRDefault="00361034" w:rsidP="00BD3713">
            <w:pPr>
              <w:rPr>
                <w:szCs w:val="22"/>
              </w:rPr>
            </w:pPr>
          </w:p>
        </w:tc>
        <w:tc>
          <w:tcPr>
            <w:tcW w:w="722" w:type="pct"/>
          </w:tcPr>
          <w:p w14:paraId="1333B4FA" w14:textId="77777777" w:rsidR="00361034" w:rsidRPr="00AD7620" w:rsidRDefault="00361034" w:rsidP="00BD3713">
            <w:pPr>
              <w:rPr>
                <w:szCs w:val="22"/>
              </w:rPr>
            </w:pPr>
          </w:p>
        </w:tc>
      </w:tr>
      <w:tr w:rsidR="00361034" w:rsidRPr="00AD7620" w14:paraId="2D3D74F1" w14:textId="77777777" w:rsidTr="00BD3713">
        <w:tc>
          <w:tcPr>
            <w:tcW w:w="273" w:type="pct"/>
            <w:vMerge/>
          </w:tcPr>
          <w:p w14:paraId="7BC7573B" w14:textId="77777777" w:rsidR="00361034" w:rsidRPr="00AD7620" w:rsidRDefault="00361034" w:rsidP="00BD3713">
            <w:pPr>
              <w:rPr>
                <w:szCs w:val="22"/>
              </w:rPr>
            </w:pPr>
          </w:p>
        </w:tc>
        <w:tc>
          <w:tcPr>
            <w:tcW w:w="126" w:type="pct"/>
          </w:tcPr>
          <w:p w14:paraId="296A7F9A" w14:textId="77777777" w:rsidR="00361034" w:rsidRPr="00AD7620" w:rsidRDefault="00361034" w:rsidP="00BD3713">
            <w:pPr>
              <w:rPr>
                <w:szCs w:val="22"/>
              </w:rPr>
            </w:pPr>
          </w:p>
        </w:tc>
        <w:tc>
          <w:tcPr>
            <w:tcW w:w="4601" w:type="pct"/>
            <w:gridSpan w:val="3"/>
          </w:tcPr>
          <w:p w14:paraId="75ADF283" w14:textId="77777777" w:rsidR="00361034" w:rsidRPr="00AD7620" w:rsidRDefault="00361034" w:rsidP="00BD3713">
            <w:pPr>
              <w:rPr>
                <w:szCs w:val="22"/>
              </w:rPr>
            </w:pPr>
            <w:r w:rsidRPr="00AD7620">
              <w:rPr>
                <w:szCs w:val="22"/>
              </w:rPr>
              <w:t>Professional Activity</w:t>
            </w:r>
          </w:p>
        </w:tc>
      </w:tr>
      <w:tr w:rsidR="00361034" w:rsidRPr="00AD7620" w14:paraId="0195F8F1" w14:textId="77777777" w:rsidTr="00BD3713">
        <w:tc>
          <w:tcPr>
            <w:tcW w:w="273" w:type="pct"/>
            <w:vMerge/>
          </w:tcPr>
          <w:p w14:paraId="29BC0404" w14:textId="77777777" w:rsidR="00361034" w:rsidRPr="00AD7620" w:rsidRDefault="00361034" w:rsidP="00BD3713">
            <w:pPr>
              <w:rPr>
                <w:szCs w:val="22"/>
              </w:rPr>
            </w:pPr>
          </w:p>
        </w:tc>
        <w:tc>
          <w:tcPr>
            <w:tcW w:w="1922" w:type="pct"/>
            <w:gridSpan w:val="2"/>
          </w:tcPr>
          <w:p w14:paraId="2CF2C55A" w14:textId="77777777" w:rsidR="00361034" w:rsidRPr="00AD7620" w:rsidRDefault="00361034" w:rsidP="00BD3713">
            <w:pPr>
              <w:rPr>
                <w:szCs w:val="22"/>
              </w:rPr>
            </w:pPr>
          </w:p>
          <w:p w14:paraId="7889D480" w14:textId="77777777" w:rsidR="00361034" w:rsidRPr="00AD7620" w:rsidRDefault="00361034" w:rsidP="00BD3713">
            <w:pPr>
              <w:rPr>
                <w:szCs w:val="22"/>
              </w:rPr>
            </w:pPr>
          </w:p>
          <w:p w14:paraId="5AAA254A" w14:textId="77777777" w:rsidR="00361034" w:rsidRPr="00AD7620" w:rsidRDefault="00361034" w:rsidP="00BD3713">
            <w:pPr>
              <w:rPr>
                <w:szCs w:val="22"/>
              </w:rPr>
            </w:pPr>
          </w:p>
          <w:p w14:paraId="4C656C36" w14:textId="77777777" w:rsidR="00361034" w:rsidRPr="00AD7620" w:rsidRDefault="00361034" w:rsidP="00BD3713">
            <w:pPr>
              <w:rPr>
                <w:szCs w:val="22"/>
              </w:rPr>
            </w:pPr>
          </w:p>
          <w:p w14:paraId="69F535C5" w14:textId="77777777" w:rsidR="00361034" w:rsidRPr="00AD7620" w:rsidRDefault="00361034" w:rsidP="00BD3713">
            <w:pPr>
              <w:rPr>
                <w:szCs w:val="22"/>
              </w:rPr>
            </w:pPr>
          </w:p>
          <w:p w14:paraId="7F1CC4D1" w14:textId="77777777" w:rsidR="00361034" w:rsidRPr="00AD7620" w:rsidRDefault="00361034" w:rsidP="00BD3713">
            <w:pPr>
              <w:rPr>
                <w:szCs w:val="22"/>
              </w:rPr>
            </w:pPr>
          </w:p>
          <w:p w14:paraId="0DB7889B" w14:textId="77777777" w:rsidR="00361034" w:rsidRPr="00AD7620" w:rsidRDefault="00361034" w:rsidP="00BD3713">
            <w:pPr>
              <w:rPr>
                <w:szCs w:val="22"/>
              </w:rPr>
            </w:pPr>
          </w:p>
        </w:tc>
        <w:tc>
          <w:tcPr>
            <w:tcW w:w="2083" w:type="pct"/>
          </w:tcPr>
          <w:p w14:paraId="55004D64" w14:textId="77777777" w:rsidR="00361034" w:rsidRPr="00AD7620" w:rsidRDefault="00361034" w:rsidP="00BD3713">
            <w:pPr>
              <w:rPr>
                <w:szCs w:val="22"/>
              </w:rPr>
            </w:pPr>
          </w:p>
        </w:tc>
        <w:tc>
          <w:tcPr>
            <w:tcW w:w="722" w:type="pct"/>
          </w:tcPr>
          <w:p w14:paraId="07A5E02E" w14:textId="77777777" w:rsidR="00361034" w:rsidRPr="00AD7620" w:rsidRDefault="00361034" w:rsidP="00BD3713">
            <w:pPr>
              <w:rPr>
                <w:szCs w:val="22"/>
              </w:rPr>
            </w:pPr>
          </w:p>
        </w:tc>
      </w:tr>
      <w:tr w:rsidR="00361034" w:rsidRPr="00AD7620" w14:paraId="24A53388" w14:textId="77777777" w:rsidTr="00BD3713">
        <w:tc>
          <w:tcPr>
            <w:tcW w:w="273" w:type="pct"/>
            <w:vMerge/>
          </w:tcPr>
          <w:p w14:paraId="717BD9D0" w14:textId="77777777" w:rsidR="00361034" w:rsidRPr="00AD7620" w:rsidRDefault="00361034" w:rsidP="00BD3713">
            <w:pPr>
              <w:rPr>
                <w:szCs w:val="22"/>
              </w:rPr>
            </w:pPr>
          </w:p>
        </w:tc>
        <w:tc>
          <w:tcPr>
            <w:tcW w:w="126" w:type="pct"/>
          </w:tcPr>
          <w:p w14:paraId="375FFD78" w14:textId="77777777" w:rsidR="00361034" w:rsidRPr="00AD7620" w:rsidRDefault="00361034" w:rsidP="00BD3713">
            <w:pPr>
              <w:rPr>
                <w:szCs w:val="22"/>
              </w:rPr>
            </w:pPr>
          </w:p>
        </w:tc>
        <w:tc>
          <w:tcPr>
            <w:tcW w:w="4601" w:type="pct"/>
            <w:gridSpan w:val="3"/>
          </w:tcPr>
          <w:p w14:paraId="788BC22D" w14:textId="77777777" w:rsidR="00361034" w:rsidRPr="00AD7620" w:rsidRDefault="00361034" w:rsidP="00BD3713">
            <w:pPr>
              <w:rPr>
                <w:szCs w:val="22"/>
              </w:rPr>
            </w:pPr>
            <w:r w:rsidRPr="00AD7620">
              <w:rPr>
                <w:szCs w:val="22"/>
              </w:rPr>
              <w:t>Professional Conduct</w:t>
            </w:r>
          </w:p>
        </w:tc>
      </w:tr>
      <w:tr w:rsidR="00361034" w:rsidRPr="00AD7620" w14:paraId="7C48E7EA" w14:textId="77777777" w:rsidTr="00BD3713">
        <w:tc>
          <w:tcPr>
            <w:tcW w:w="273" w:type="pct"/>
            <w:vMerge/>
          </w:tcPr>
          <w:p w14:paraId="70B6B38F" w14:textId="77777777" w:rsidR="00361034" w:rsidRPr="00AD7620" w:rsidRDefault="00361034" w:rsidP="00BD3713">
            <w:pPr>
              <w:rPr>
                <w:szCs w:val="22"/>
              </w:rPr>
            </w:pPr>
          </w:p>
        </w:tc>
        <w:tc>
          <w:tcPr>
            <w:tcW w:w="1922" w:type="pct"/>
            <w:gridSpan w:val="2"/>
          </w:tcPr>
          <w:p w14:paraId="2C1355E8" w14:textId="77777777" w:rsidR="00361034" w:rsidRPr="00AD7620" w:rsidRDefault="00361034" w:rsidP="00BD3713">
            <w:pPr>
              <w:rPr>
                <w:szCs w:val="22"/>
              </w:rPr>
            </w:pPr>
          </w:p>
          <w:p w14:paraId="7CD380EA" w14:textId="77777777" w:rsidR="00361034" w:rsidRPr="00AD7620" w:rsidRDefault="00361034" w:rsidP="00BD3713">
            <w:pPr>
              <w:rPr>
                <w:szCs w:val="22"/>
              </w:rPr>
            </w:pPr>
          </w:p>
          <w:p w14:paraId="590596D4" w14:textId="77777777" w:rsidR="00361034" w:rsidRPr="00AD7620" w:rsidRDefault="00361034" w:rsidP="00BD3713">
            <w:pPr>
              <w:rPr>
                <w:szCs w:val="22"/>
              </w:rPr>
            </w:pPr>
          </w:p>
          <w:p w14:paraId="46782CBD" w14:textId="77777777" w:rsidR="00361034" w:rsidRPr="00AD7620" w:rsidRDefault="00361034" w:rsidP="00BD3713">
            <w:pPr>
              <w:rPr>
                <w:szCs w:val="22"/>
              </w:rPr>
            </w:pPr>
          </w:p>
          <w:p w14:paraId="0B5933D1" w14:textId="77777777" w:rsidR="00361034" w:rsidRPr="00AD7620" w:rsidRDefault="00361034" w:rsidP="00BD3713">
            <w:pPr>
              <w:rPr>
                <w:szCs w:val="22"/>
              </w:rPr>
            </w:pPr>
          </w:p>
          <w:p w14:paraId="782594A4" w14:textId="77777777" w:rsidR="00361034" w:rsidRPr="00AD7620" w:rsidRDefault="00361034" w:rsidP="00BD3713">
            <w:pPr>
              <w:rPr>
                <w:szCs w:val="22"/>
              </w:rPr>
            </w:pPr>
          </w:p>
        </w:tc>
        <w:tc>
          <w:tcPr>
            <w:tcW w:w="2083" w:type="pct"/>
          </w:tcPr>
          <w:p w14:paraId="54C44EDD" w14:textId="77777777" w:rsidR="00361034" w:rsidRPr="00AD7620" w:rsidRDefault="00361034" w:rsidP="00BD3713">
            <w:pPr>
              <w:rPr>
                <w:szCs w:val="22"/>
              </w:rPr>
            </w:pPr>
          </w:p>
        </w:tc>
        <w:tc>
          <w:tcPr>
            <w:tcW w:w="722" w:type="pct"/>
          </w:tcPr>
          <w:p w14:paraId="0A1254B9" w14:textId="77777777" w:rsidR="00361034" w:rsidRPr="00AD7620" w:rsidRDefault="00361034" w:rsidP="00BD3713">
            <w:pPr>
              <w:rPr>
                <w:szCs w:val="22"/>
              </w:rPr>
            </w:pPr>
          </w:p>
        </w:tc>
      </w:tr>
    </w:tbl>
    <w:p w14:paraId="13F5EA61" w14:textId="77777777" w:rsidR="00361034" w:rsidRPr="00AD7620" w:rsidRDefault="00361034" w:rsidP="00361034">
      <w:pPr>
        <w:rPr>
          <w:szCs w:val="22"/>
        </w:rPr>
      </w:pPr>
    </w:p>
    <w:p w14:paraId="5C2D5424" w14:textId="77777777" w:rsidR="00361034" w:rsidRPr="00AD7620" w:rsidRDefault="00361034" w:rsidP="00361034">
      <w:pPr>
        <w:rPr>
          <w:sz w:val="16"/>
          <w:szCs w:val="16"/>
        </w:rPr>
      </w:pPr>
      <w:r w:rsidRPr="00AD7620">
        <w:rPr>
          <w:sz w:val="16"/>
          <w:szCs w:val="16"/>
        </w:rPr>
        <w:t xml:space="preserve">*Suggestions are ranked in order of priority. </w:t>
      </w:r>
    </w:p>
    <w:p w14:paraId="5201DF2A" w14:textId="77777777" w:rsidR="00361034" w:rsidRPr="00AD7620" w:rsidRDefault="00361034" w:rsidP="00361034">
      <w:pPr>
        <w:rPr>
          <w:szCs w:val="22"/>
        </w:rPr>
      </w:pPr>
    </w:p>
    <w:p w14:paraId="2CDB324A" w14:textId="77777777" w:rsidR="00361034" w:rsidRPr="00AD7620" w:rsidRDefault="00361034" w:rsidP="00361034">
      <w:pPr>
        <w:rPr>
          <w:szCs w:val="22"/>
        </w:rPr>
      </w:pPr>
      <w:r w:rsidRPr="00AD7620">
        <w:rPr>
          <w:szCs w:val="22"/>
        </w:rPr>
        <w:t>If the criteria for success listed above are not met, then _________________________________</w:t>
      </w:r>
    </w:p>
    <w:p w14:paraId="7025072A" w14:textId="77777777" w:rsidR="00361034" w:rsidRPr="00AD7620" w:rsidRDefault="00361034" w:rsidP="00361034">
      <w:pPr>
        <w:rPr>
          <w:szCs w:val="22"/>
        </w:rPr>
      </w:pPr>
    </w:p>
    <w:p w14:paraId="5790BEA2" w14:textId="77777777" w:rsidR="00361034" w:rsidRPr="00AD7620" w:rsidRDefault="00361034" w:rsidP="00361034">
      <w:pPr>
        <w:rPr>
          <w:szCs w:val="22"/>
        </w:rPr>
      </w:pPr>
      <w:r w:rsidRPr="00AD7620">
        <w:rPr>
          <w:szCs w:val="22"/>
        </w:rPr>
        <w:t>_____________________________________________________________________________________</w:t>
      </w:r>
    </w:p>
    <w:p w14:paraId="66EE27BD" w14:textId="77777777" w:rsidR="00361034" w:rsidRPr="00AD7620" w:rsidRDefault="00361034" w:rsidP="00361034">
      <w:pPr>
        <w:rPr>
          <w:szCs w:val="22"/>
        </w:rPr>
      </w:pPr>
    </w:p>
    <w:p w14:paraId="59776429" w14:textId="77777777" w:rsidR="00361034" w:rsidRPr="00AD7620" w:rsidRDefault="00361034" w:rsidP="00361034">
      <w:pPr>
        <w:rPr>
          <w:szCs w:val="22"/>
        </w:rPr>
      </w:pPr>
      <w:r w:rsidRPr="00AD7620">
        <w:rPr>
          <w:szCs w:val="22"/>
        </w:rPr>
        <w:t>Acknowledgement of meeting and understanding:</w:t>
      </w:r>
    </w:p>
    <w:p w14:paraId="544A6551" w14:textId="77777777" w:rsidR="00361034" w:rsidRPr="00AD7620" w:rsidRDefault="00361034" w:rsidP="00361034">
      <w:pPr>
        <w:autoSpaceDE w:val="0"/>
      </w:pPr>
    </w:p>
    <w:p w14:paraId="451DA7E5" w14:textId="77777777" w:rsidR="00361034" w:rsidRPr="00AD7620" w:rsidRDefault="00361034" w:rsidP="00361034">
      <w:pPr>
        <w:autoSpaceDE w:val="0"/>
        <w:rPr>
          <w:rFonts w:eastAsia="TimesNewRomanPSMT" w:cs="TimesNewRomanPSMT"/>
          <w:szCs w:val="22"/>
        </w:rPr>
      </w:pPr>
      <w:r w:rsidRPr="00AD7620">
        <w:rPr>
          <w:rFonts w:eastAsia="TimesNewRomanPSMT" w:cs="TimesNewRomanPSMT"/>
          <w:szCs w:val="22"/>
        </w:rPr>
        <w:t>Faculty Signature: ____</w:t>
      </w:r>
      <w:r w:rsidR="00D328D6">
        <w:rPr>
          <w:rFonts w:eastAsia="TimesNewRomanPSMT" w:cs="TimesNewRomanPSMT"/>
          <w:szCs w:val="22"/>
        </w:rPr>
        <w:t xml:space="preserve">___________________________ </w:t>
      </w:r>
      <w:r w:rsidR="00D328D6">
        <w:rPr>
          <w:rFonts w:eastAsia="TimesNewRomanPSMT" w:cs="TimesNewRomanPSMT"/>
          <w:szCs w:val="22"/>
        </w:rPr>
        <w:tab/>
      </w:r>
      <w:r w:rsidR="00D328D6">
        <w:rPr>
          <w:rFonts w:eastAsia="TimesNewRomanPSMT" w:cs="TimesNewRomanPSMT"/>
          <w:szCs w:val="22"/>
        </w:rPr>
        <w:tab/>
      </w:r>
      <w:r w:rsidR="00D328D6">
        <w:rPr>
          <w:rFonts w:eastAsia="TimesNewRomanPSMT" w:cs="TimesNewRomanPSMT"/>
          <w:szCs w:val="22"/>
        </w:rPr>
        <w:tab/>
      </w:r>
      <w:r w:rsidRPr="00AD7620">
        <w:rPr>
          <w:rFonts w:eastAsia="TimesNewRomanPSMT" w:cs="TimesNewRomanPSMT"/>
          <w:szCs w:val="22"/>
        </w:rPr>
        <w:t>Date</w:t>
      </w:r>
      <w:proofErr w:type="gramStart"/>
      <w:r w:rsidRPr="00AD7620">
        <w:rPr>
          <w:rFonts w:eastAsia="TimesNewRomanPSMT" w:cs="TimesNewRomanPSMT"/>
          <w:szCs w:val="22"/>
        </w:rPr>
        <w:t>:_</w:t>
      </w:r>
      <w:proofErr w:type="gramEnd"/>
      <w:r w:rsidRPr="00AD7620">
        <w:rPr>
          <w:rFonts w:eastAsia="TimesNewRomanPSMT" w:cs="TimesNewRomanPSMT"/>
          <w:szCs w:val="22"/>
        </w:rPr>
        <w:t>________</w:t>
      </w:r>
    </w:p>
    <w:p w14:paraId="1DBEE35F" w14:textId="77777777" w:rsidR="00361034" w:rsidRPr="00AD7620" w:rsidRDefault="00361034" w:rsidP="00361034">
      <w:pPr>
        <w:autoSpaceDE w:val="0"/>
        <w:rPr>
          <w:rFonts w:eastAsia="TimesNewRomanPSMT" w:cs="TimesNewRomanPSMT"/>
          <w:szCs w:val="22"/>
        </w:rPr>
      </w:pPr>
    </w:p>
    <w:p w14:paraId="3F256B8F" w14:textId="77777777" w:rsidR="00361034" w:rsidRPr="00AD7620" w:rsidRDefault="00361034" w:rsidP="00361034">
      <w:pPr>
        <w:autoSpaceDE w:val="0"/>
        <w:rPr>
          <w:rFonts w:eastAsia="TimesNewRomanPSMT" w:cs="TimesNewRomanPSMT"/>
          <w:szCs w:val="22"/>
        </w:rPr>
      </w:pPr>
      <w:r w:rsidRPr="00AD7620">
        <w:rPr>
          <w:rFonts w:eastAsia="TimesNewRomanPSMT" w:cs="TimesNewRomanPSMT"/>
          <w:szCs w:val="22"/>
        </w:rPr>
        <w:t>Department Chair/Program Director Signatu</w:t>
      </w:r>
      <w:r w:rsidR="00D328D6">
        <w:rPr>
          <w:rFonts w:eastAsia="TimesNewRomanPSMT" w:cs="TimesNewRomanPSMT"/>
          <w:szCs w:val="22"/>
        </w:rPr>
        <w:t>re</w:t>
      </w:r>
      <w:proofErr w:type="gramStart"/>
      <w:r w:rsidR="00D328D6">
        <w:rPr>
          <w:rFonts w:eastAsia="TimesNewRomanPSMT" w:cs="TimesNewRomanPSMT"/>
          <w:szCs w:val="22"/>
        </w:rPr>
        <w:t>:_</w:t>
      </w:r>
      <w:proofErr w:type="gramEnd"/>
      <w:r w:rsidR="00D328D6">
        <w:rPr>
          <w:rFonts w:eastAsia="TimesNewRomanPSMT" w:cs="TimesNewRomanPSMT"/>
          <w:szCs w:val="22"/>
        </w:rPr>
        <w:t>_______________________</w:t>
      </w:r>
      <w:r w:rsidR="00D328D6">
        <w:rPr>
          <w:rFonts w:eastAsia="TimesNewRomanPSMT" w:cs="TimesNewRomanPSMT"/>
          <w:szCs w:val="22"/>
        </w:rPr>
        <w:tab/>
      </w:r>
      <w:r w:rsidRPr="00AD7620">
        <w:rPr>
          <w:rFonts w:eastAsia="TimesNewRomanPSMT" w:cs="TimesNewRomanPSMT"/>
          <w:szCs w:val="22"/>
        </w:rPr>
        <w:t>Date:_________</w:t>
      </w:r>
    </w:p>
    <w:p w14:paraId="199C21B2" w14:textId="77777777" w:rsidR="00361034" w:rsidRPr="00AD7620" w:rsidRDefault="00361034" w:rsidP="00361034">
      <w:pPr>
        <w:autoSpaceDE w:val="0"/>
      </w:pPr>
    </w:p>
    <w:p w14:paraId="15C56DDA" w14:textId="77777777" w:rsidR="00E62161" w:rsidRDefault="00E62161"/>
    <w:sectPr w:rsidR="00E62161" w:rsidSect="003610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052"/>
    <w:multiLevelType w:val="multilevel"/>
    <w:tmpl w:val="41FA90D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34"/>
    <w:rsid w:val="00361034"/>
    <w:rsid w:val="004B0B8F"/>
    <w:rsid w:val="00846A7F"/>
    <w:rsid w:val="00B76E9E"/>
    <w:rsid w:val="00C41314"/>
    <w:rsid w:val="00D328D6"/>
    <w:rsid w:val="00E62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34"/>
    <w:pPr>
      <w:widowControl w:val="0"/>
      <w:suppressAutoHyphens/>
    </w:pPr>
    <w:rPr>
      <w:rFonts w:ascii="Times New Roman" w:eastAsia="SimSun" w:hAnsi="Times New Roman" w:cs="Lucida Sans"/>
      <w:sz w:val="22"/>
      <w:lang w:eastAsia="zh-CN" w:bidi="hi-IN"/>
    </w:rPr>
  </w:style>
  <w:style w:type="paragraph" w:styleId="Heading1">
    <w:name w:val="heading 1"/>
    <w:basedOn w:val="Normal"/>
    <w:next w:val="Normal"/>
    <w:link w:val="Heading1Char"/>
    <w:uiPriority w:val="9"/>
    <w:qFormat/>
    <w:rsid w:val="00361034"/>
    <w:pPr>
      <w:keepNext/>
      <w:keepLines/>
      <w:widowControl/>
      <w:suppressAutoHyphens w:val="0"/>
      <w:spacing w:before="480"/>
      <w:outlineLvl w:val="0"/>
    </w:pPr>
    <w:rPr>
      <w:rFonts w:asciiTheme="majorHAnsi" w:eastAsiaTheme="majorEastAsia" w:hAnsiTheme="majorHAnsi" w:cstheme="majorBidi"/>
      <w:b/>
      <w:bCs/>
      <w:color w:val="345A8A" w:themeColor="accent1" w:themeShade="B5"/>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34"/>
    <w:rPr>
      <w:rFonts w:asciiTheme="majorHAnsi" w:eastAsiaTheme="majorEastAsia" w:hAnsiTheme="majorHAnsi" w:cstheme="majorBidi"/>
      <w:b/>
      <w:bCs/>
      <w:color w:val="345A8A" w:themeColor="accent1" w:themeShade="B5"/>
      <w:sz w:val="32"/>
      <w:szCs w:val="32"/>
    </w:rPr>
  </w:style>
  <w:style w:type="paragraph" w:customStyle="1" w:styleId="TableContents">
    <w:name w:val="Table Contents"/>
    <w:basedOn w:val="Normal"/>
    <w:rsid w:val="00361034"/>
    <w:pPr>
      <w:suppressLineNumbers/>
    </w:pPr>
  </w:style>
  <w:style w:type="table" w:styleId="TableGrid">
    <w:name w:val="Table Grid"/>
    <w:basedOn w:val="TableNormal"/>
    <w:uiPriority w:val="59"/>
    <w:rsid w:val="00361034"/>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34"/>
    <w:pPr>
      <w:widowControl w:val="0"/>
      <w:suppressAutoHyphens/>
    </w:pPr>
    <w:rPr>
      <w:rFonts w:ascii="Times New Roman" w:eastAsia="SimSun" w:hAnsi="Times New Roman" w:cs="Lucida Sans"/>
      <w:sz w:val="22"/>
      <w:lang w:eastAsia="zh-CN" w:bidi="hi-IN"/>
    </w:rPr>
  </w:style>
  <w:style w:type="paragraph" w:styleId="Heading1">
    <w:name w:val="heading 1"/>
    <w:basedOn w:val="Normal"/>
    <w:next w:val="Normal"/>
    <w:link w:val="Heading1Char"/>
    <w:uiPriority w:val="9"/>
    <w:qFormat/>
    <w:rsid w:val="00361034"/>
    <w:pPr>
      <w:keepNext/>
      <w:keepLines/>
      <w:widowControl/>
      <w:suppressAutoHyphens w:val="0"/>
      <w:spacing w:before="480"/>
      <w:outlineLvl w:val="0"/>
    </w:pPr>
    <w:rPr>
      <w:rFonts w:asciiTheme="majorHAnsi" w:eastAsiaTheme="majorEastAsia" w:hAnsiTheme="majorHAnsi" w:cstheme="majorBidi"/>
      <w:b/>
      <w:bCs/>
      <w:color w:val="345A8A" w:themeColor="accent1" w:themeShade="B5"/>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34"/>
    <w:rPr>
      <w:rFonts w:asciiTheme="majorHAnsi" w:eastAsiaTheme="majorEastAsia" w:hAnsiTheme="majorHAnsi" w:cstheme="majorBidi"/>
      <w:b/>
      <w:bCs/>
      <w:color w:val="345A8A" w:themeColor="accent1" w:themeShade="B5"/>
      <w:sz w:val="32"/>
      <w:szCs w:val="32"/>
    </w:rPr>
  </w:style>
  <w:style w:type="paragraph" w:customStyle="1" w:styleId="TableContents">
    <w:name w:val="Table Contents"/>
    <w:basedOn w:val="Normal"/>
    <w:rsid w:val="00361034"/>
    <w:pPr>
      <w:suppressLineNumbers/>
    </w:pPr>
  </w:style>
  <w:style w:type="table" w:styleId="TableGrid">
    <w:name w:val="Table Grid"/>
    <w:basedOn w:val="TableNormal"/>
    <w:uiPriority w:val="59"/>
    <w:rsid w:val="00361034"/>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615</Words>
  <Characters>3511</Characters>
  <Application>Microsoft Macintosh Word</Application>
  <DocSecurity>0</DocSecurity>
  <Lines>29</Lines>
  <Paragraphs>8</Paragraphs>
  <ScaleCrop>false</ScaleCrop>
  <Company>n/a</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Crawford</dc:creator>
  <cp:keywords/>
  <dc:description/>
  <cp:lastModifiedBy>Brian Crawford</cp:lastModifiedBy>
  <cp:revision>4</cp:revision>
  <dcterms:created xsi:type="dcterms:W3CDTF">2017-01-11T17:25:00Z</dcterms:created>
  <dcterms:modified xsi:type="dcterms:W3CDTF">2017-01-12T13:29:00Z</dcterms:modified>
</cp:coreProperties>
</file>