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D6050" w14:textId="77777777" w:rsidR="00C22F68" w:rsidRPr="00FC5ABF" w:rsidRDefault="00FB628F" w:rsidP="00FC5ABF">
      <w:pPr>
        <w:spacing w:after="240"/>
        <w:rPr>
          <w:rFonts w:ascii="Times" w:hAnsi="Times"/>
        </w:rPr>
      </w:pPr>
    </w:p>
    <w:p w14:paraId="2413E2A8" w14:textId="25E1234F" w:rsidR="00E83A7D" w:rsidRPr="00FC5ABF" w:rsidRDefault="00E83A7D" w:rsidP="00FC5ABF">
      <w:pPr>
        <w:spacing w:after="240"/>
        <w:jc w:val="center"/>
        <w:rPr>
          <w:rFonts w:ascii="Times" w:hAnsi="Times"/>
          <w:u w:val="single"/>
        </w:rPr>
      </w:pPr>
      <w:r w:rsidRPr="00FC5ABF">
        <w:rPr>
          <w:rFonts w:ascii="Times" w:hAnsi="Times"/>
          <w:u w:val="single"/>
        </w:rPr>
        <w:t>Understanding Primary and Secondary Sources</w:t>
      </w:r>
    </w:p>
    <w:p w14:paraId="3876496E" w14:textId="6E67F9A5" w:rsidR="00E83A7D" w:rsidRPr="00FC5ABF" w:rsidRDefault="00E83A7D" w:rsidP="00FC5ABF">
      <w:pPr>
        <w:spacing w:after="240"/>
        <w:rPr>
          <w:rFonts w:ascii="Times" w:hAnsi="Times"/>
          <w:b/>
          <w:i/>
        </w:rPr>
      </w:pPr>
      <w:r w:rsidRPr="00FC5ABF">
        <w:rPr>
          <w:rFonts w:ascii="Times" w:hAnsi="Times"/>
          <w:b/>
          <w:i/>
        </w:rPr>
        <w:t>What is a Primary Source?</w:t>
      </w:r>
    </w:p>
    <w:p w14:paraId="2CEBE0CC" w14:textId="2AF4BC56" w:rsidR="00E83A7D" w:rsidRPr="00FC5ABF" w:rsidRDefault="005278C5" w:rsidP="00FC5ABF">
      <w:pPr>
        <w:spacing w:after="240"/>
        <w:ind w:firstLine="360"/>
        <w:rPr>
          <w:rFonts w:ascii="Times" w:hAnsi="Times"/>
        </w:rPr>
      </w:pPr>
      <w:r w:rsidRPr="00FC5ABF">
        <w:rPr>
          <w:rFonts w:ascii="Times" w:hAnsi="Times"/>
        </w:rPr>
        <w:t xml:space="preserve">A </w:t>
      </w:r>
      <w:r w:rsidRPr="00FC5ABF">
        <w:rPr>
          <w:rFonts w:ascii="Times" w:hAnsi="Times"/>
          <w:b/>
        </w:rPr>
        <w:t>primary source</w:t>
      </w:r>
      <w:r w:rsidRPr="00FC5ABF">
        <w:rPr>
          <w:rFonts w:ascii="Times" w:hAnsi="Times"/>
        </w:rPr>
        <w:t xml:space="preserve"> is a document that includes a first-hand account about an event, </w:t>
      </w:r>
      <w:r w:rsidR="00CB5EA3">
        <w:rPr>
          <w:rFonts w:ascii="Times" w:hAnsi="Times"/>
        </w:rPr>
        <w:t xml:space="preserve">an object, or a person </w:t>
      </w:r>
      <w:r w:rsidRPr="00FC5ABF">
        <w:rPr>
          <w:rFonts w:ascii="Times" w:hAnsi="Times"/>
        </w:rPr>
        <w:t xml:space="preserve">that was created during the time period being considered. Some common </w:t>
      </w:r>
      <w:r w:rsidR="00F9605B" w:rsidRPr="00FC5ABF">
        <w:rPr>
          <w:rFonts w:ascii="Times" w:hAnsi="Times"/>
        </w:rPr>
        <w:t>forms</w:t>
      </w:r>
      <w:r w:rsidRPr="00FC5ABF">
        <w:rPr>
          <w:rFonts w:ascii="Times" w:hAnsi="Times"/>
        </w:rPr>
        <w:t xml:space="preserve"> of primary sources include:</w:t>
      </w:r>
    </w:p>
    <w:p w14:paraId="7F0E2716" w14:textId="71620FF5" w:rsidR="0012024B" w:rsidRPr="00FC5ABF" w:rsidRDefault="0012024B" w:rsidP="0012024B">
      <w:pPr>
        <w:pStyle w:val="ListParagraph"/>
        <w:numPr>
          <w:ilvl w:val="0"/>
          <w:numId w:val="1"/>
        </w:numPr>
        <w:spacing w:after="240"/>
        <w:rPr>
          <w:rFonts w:ascii="Times" w:hAnsi="Times"/>
        </w:rPr>
      </w:pPr>
      <w:r w:rsidRPr="00FC5ABF">
        <w:rPr>
          <w:rFonts w:ascii="Times" w:hAnsi="Times"/>
        </w:rPr>
        <w:t>Artifacts</w:t>
      </w:r>
      <w:r w:rsidR="00960C8A">
        <w:rPr>
          <w:rFonts w:ascii="Times" w:hAnsi="Times"/>
        </w:rPr>
        <w:t xml:space="preserve"> (such as a piece of Roman pottery from the classical antiquity period)</w:t>
      </w:r>
      <w:r w:rsidRPr="00FC5ABF">
        <w:rPr>
          <w:rFonts w:ascii="Times" w:hAnsi="Times"/>
        </w:rPr>
        <w:t xml:space="preserve">; </w:t>
      </w:r>
    </w:p>
    <w:p w14:paraId="3F0D4A47" w14:textId="77777777" w:rsidR="00960C8A" w:rsidRPr="00FC5ABF" w:rsidRDefault="00960C8A" w:rsidP="00960C8A">
      <w:pPr>
        <w:pStyle w:val="ListParagraph"/>
        <w:numPr>
          <w:ilvl w:val="0"/>
          <w:numId w:val="1"/>
        </w:numPr>
        <w:spacing w:after="240"/>
        <w:rPr>
          <w:rFonts w:ascii="Times" w:hAnsi="Times"/>
        </w:rPr>
      </w:pPr>
      <w:r w:rsidRPr="00FC5ABF">
        <w:rPr>
          <w:rFonts w:ascii="Times" w:hAnsi="Times"/>
        </w:rPr>
        <w:t>Autobiographies;</w:t>
      </w:r>
    </w:p>
    <w:p w14:paraId="701BB1CC" w14:textId="77777777" w:rsidR="005278C5" w:rsidRPr="00FC5ABF" w:rsidRDefault="005278C5" w:rsidP="00FC5ABF">
      <w:pPr>
        <w:pStyle w:val="ListParagraph"/>
        <w:numPr>
          <w:ilvl w:val="0"/>
          <w:numId w:val="1"/>
        </w:numPr>
        <w:spacing w:after="240"/>
        <w:rPr>
          <w:rFonts w:ascii="Times" w:hAnsi="Times"/>
        </w:rPr>
      </w:pPr>
      <w:r w:rsidRPr="00FC5ABF">
        <w:rPr>
          <w:rFonts w:ascii="Times" w:hAnsi="Times"/>
        </w:rPr>
        <w:t>Diaries, journals, and memoirs</w:t>
      </w:r>
      <w:r w:rsidR="00DC170B" w:rsidRPr="00FC5ABF">
        <w:rPr>
          <w:rFonts w:ascii="Times" w:hAnsi="Times"/>
        </w:rPr>
        <w:t>;</w:t>
      </w:r>
    </w:p>
    <w:p w14:paraId="7488B9E6" w14:textId="77777777" w:rsidR="005278C5" w:rsidRPr="00FC5ABF" w:rsidRDefault="005278C5" w:rsidP="00FC5ABF">
      <w:pPr>
        <w:pStyle w:val="ListParagraph"/>
        <w:numPr>
          <w:ilvl w:val="0"/>
          <w:numId w:val="1"/>
        </w:numPr>
        <w:spacing w:after="240"/>
        <w:rPr>
          <w:rFonts w:ascii="Times" w:hAnsi="Times"/>
        </w:rPr>
      </w:pPr>
      <w:r w:rsidRPr="00FC5ABF">
        <w:rPr>
          <w:rFonts w:ascii="Times" w:hAnsi="Times"/>
        </w:rPr>
        <w:t>Eyewitness accounts</w:t>
      </w:r>
      <w:r w:rsidR="00DC170B" w:rsidRPr="00FC5ABF">
        <w:rPr>
          <w:rFonts w:ascii="Times" w:hAnsi="Times"/>
        </w:rPr>
        <w:t>;</w:t>
      </w:r>
    </w:p>
    <w:p w14:paraId="7AF84323" w14:textId="77777777" w:rsidR="00DC170B" w:rsidRPr="00FC5ABF" w:rsidRDefault="00DC170B" w:rsidP="00FC5ABF">
      <w:pPr>
        <w:pStyle w:val="ListParagraph"/>
        <w:numPr>
          <w:ilvl w:val="0"/>
          <w:numId w:val="1"/>
        </w:numPr>
        <w:spacing w:after="240"/>
        <w:rPr>
          <w:rFonts w:ascii="Times" w:hAnsi="Times"/>
        </w:rPr>
      </w:pPr>
      <w:r w:rsidRPr="00FC5ABF">
        <w:rPr>
          <w:rFonts w:ascii="Times" w:hAnsi="Times"/>
        </w:rPr>
        <w:t>Government documents;</w:t>
      </w:r>
    </w:p>
    <w:p w14:paraId="21349C97" w14:textId="77777777" w:rsidR="00DC170B" w:rsidRPr="00FC5ABF" w:rsidRDefault="00DC170B" w:rsidP="00FC5ABF">
      <w:pPr>
        <w:pStyle w:val="ListParagraph"/>
        <w:numPr>
          <w:ilvl w:val="0"/>
          <w:numId w:val="1"/>
        </w:numPr>
        <w:spacing w:after="240"/>
        <w:rPr>
          <w:rFonts w:ascii="Times" w:hAnsi="Times"/>
        </w:rPr>
      </w:pPr>
      <w:r w:rsidRPr="00FC5ABF">
        <w:rPr>
          <w:rFonts w:ascii="Times" w:hAnsi="Times"/>
        </w:rPr>
        <w:t>Newspapers; and</w:t>
      </w:r>
    </w:p>
    <w:p w14:paraId="029C91A9" w14:textId="337F3A24" w:rsidR="00DC170B" w:rsidRPr="00FC5ABF" w:rsidRDefault="00DC170B" w:rsidP="00FC5ABF">
      <w:pPr>
        <w:pStyle w:val="ListParagraph"/>
        <w:numPr>
          <w:ilvl w:val="0"/>
          <w:numId w:val="1"/>
        </w:numPr>
        <w:spacing w:after="240"/>
        <w:rPr>
          <w:rFonts w:ascii="Times" w:hAnsi="Times"/>
        </w:rPr>
      </w:pPr>
      <w:r w:rsidRPr="00FC5ABF">
        <w:rPr>
          <w:rFonts w:ascii="Times" w:hAnsi="Times"/>
        </w:rPr>
        <w:t>Photographs and videos.</w:t>
      </w:r>
    </w:p>
    <w:p w14:paraId="6D64E023" w14:textId="3C8491B7" w:rsidR="00F9605B" w:rsidRPr="00FC5ABF" w:rsidRDefault="00DC170B" w:rsidP="00FC5ABF">
      <w:pPr>
        <w:spacing w:after="240"/>
        <w:rPr>
          <w:rFonts w:ascii="Times" w:hAnsi="Times"/>
        </w:rPr>
      </w:pPr>
      <w:r w:rsidRPr="00FC5ABF">
        <w:rPr>
          <w:rFonts w:ascii="Times" w:hAnsi="Times"/>
        </w:rPr>
        <w:t xml:space="preserve">Well-known examples include </w:t>
      </w:r>
      <w:r w:rsidR="00960C8A">
        <w:rPr>
          <w:rFonts w:ascii="Times" w:hAnsi="Times"/>
          <w:i/>
        </w:rPr>
        <w:t xml:space="preserve">The Iliad </w:t>
      </w:r>
      <w:r w:rsidR="00960C8A" w:rsidRPr="00960C8A">
        <w:rPr>
          <w:rFonts w:ascii="Times" w:hAnsi="Times"/>
        </w:rPr>
        <w:t>by Homer</w:t>
      </w:r>
      <w:r w:rsidRPr="00FC5ABF">
        <w:rPr>
          <w:rFonts w:ascii="Times" w:hAnsi="Times"/>
        </w:rPr>
        <w:t xml:space="preserve">, </w:t>
      </w:r>
      <w:r w:rsidR="0042569A" w:rsidRPr="00FC5ABF">
        <w:rPr>
          <w:rFonts w:ascii="Times" w:hAnsi="Times"/>
        </w:rPr>
        <w:t xml:space="preserve">Plato’s </w:t>
      </w:r>
      <w:r w:rsidR="0042569A" w:rsidRPr="00FC5ABF">
        <w:rPr>
          <w:rFonts w:ascii="Times" w:hAnsi="Times"/>
          <w:i/>
        </w:rPr>
        <w:t>The Republic</w:t>
      </w:r>
      <w:r w:rsidR="0042569A" w:rsidRPr="00FC5ABF">
        <w:rPr>
          <w:rFonts w:ascii="Times" w:hAnsi="Times"/>
        </w:rPr>
        <w:t xml:space="preserve">, </w:t>
      </w:r>
      <w:r w:rsidR="00CB5EA3" w:rsidRPr="00CB5EA3">
        <w:rPr>
          <w:rFonts w:ascii="Times" w:hAnsi="Times"/>
          <w:i/>
        </w:rPr>
        <w:t>The Art of War</w:t>
      </w:r>
      <w:r w:rsidR="00CB5EA3">
        <w:rPr>
          <w:rFonts w:ascii="Times" w:hAnsi="Times"/>
        </w:rPr>
        <w:t xml:space="preserve"> by Sun Tzu, and </w:t>
      </w:r>
      <w:proofErr w:type="spellStart"/>
      <w:r w:rsidR="00CB5EA3">
        <w:rPr>
          <w:rFonts w:ascii="Times" w:hAnsi="Times"/>
        </w:rPr>
        <w:t>Niccolo</w:t>
      </w:r>
      <w:proofErr w:type="spellEnd"/>
      <w:r w:rsidR="00960C8A">
        <w:rPr>
          <w:rFonts w:ascii="Times" w:hAnsi="Times"/>
        </w:rPr>
        <w:t xml:space="preserve"> </w:t>
      </w:r>
      <w:r w:rsidR="0042569A" w:rsidRPr="00FC5ABF">
        <w:rPr>
          <w:rFonts w:ascii="Times" w:hAnsi="Times"/>
        </w:rPr>
        <w:t xml:space="preserve">Machiavelli’s </w:t>
      </w:r>
      <w:r w:rsidR="0042569A" w:rsidRPr="00FC5ABF">
        <w:rPr>
          <w:rFonts w:ascii="Times" w:hAnsi="Times"/>
          <w:i/>
        </w:rPr>
        <w:t>The Prince</w:t>
      </w:r>
      <w:r w:rsidR="005771E6" w:rsidRPr="00FC5ABF">
        <w:rPr>
          <w:rFonts w:ascii="Times" w:hAnsi="Times"/>
        </w:rPr>
        <w:t xml:space="preserve">, to name a few. </w:t>
      </w:r>
    </w:p>
    <w:p w14:paraId="1F1D82A5" w14:textId="4793065D" w:rsidR="00F9605B" w:rsidRPr="00FC5ABF" w:rsidRDefault="00F9605B" w:rsidP="00FC5ABF">
      <w:pPr>
        <w:spacing w:after="240"/>
        <w:rPr>
          <w:rFonts w:ascii="Times" w:hAnsi="Times"/>
          <w:b/>
          <w:i/>
        </w:rPr>
      </w:pPr>
      <w:r w:rsidRPr="00FC5ABF">
        <w:rPr>
          <w:rFonts w:ascii="Times" w:hAnsi="Times"/>
          <w:b/>
          <w:i/>
        </w:rPr>
        <w:t>What is a Secondary Source?</w:t>
      </w:r>
    </w:p>
    <w:p w14:paraId="4A29C803" w14:textId="631705FF" w:rsidR="00F9605B" w:rsidRPr="00FC5ABF" w:rsidRDefault="00F9605B" w:rsidP="00CB5EA3">
      <w:pPr>
        <w:spacing w:after="240"/>
        <w:ind w:firstLine="360"/>
        <w:rPr>
          <w:rFonts w:ascii="Times" w:hAnsi="Times"/>
        </w:rPr>
      </w:pPr>
      <w:r w:rsidRPr="00FC5ABF">
        <w:rPr>
          <w:rFonts w:ascii="Times" w:hAnsi="Times"/>
        </w:rPr>
        <w:t xml:space="preserve">Though a secondary source may have the same subject matter as a primary source—that is, about a specific event, person, </w:t>
      </w:r>
      <w:r w:rsidR="00CB5EA3">
        <w:rPr>
          <w:rFonts w:ascii="Times" w:hAnsi="Times"/>
        </w:rPr>
        <w:t xml:space="preserve">object, </w:t>
      </w:r>
      <w:r w:rsidRPr="00FC5ABF">
        <w:rPr>
          <w:rFonts w:ascii="Times" w:hAnsi="Times"/>
        </w:rPr>
        <w:t xml:space="preserve">or period in time—it is different because it was created </w:t>
      </w:r>
      <w:r w:rsidRPr="00FC5ABF">
        <w:rPr>
          <w:rFonts w:ascii="Times" w:hAnsi="Times"/>
          <w:i/>
        </w:rPr>
        <w:t>after the fact</w:t>
      </w:r>
      <w:r w:rsidRPr="00FC5ABF">
        <w:rPr>
          <w:rFonts w:ascii="Times" w:hAnsi="Times"/>
        </w:rPr>
        <w:t>.  Secondary sources are often wr</w:t>
      </w:r>
      <w:r w:rsidR="00CB5EA3">
        <w:rPr>
          <w:rFonts w:ascii="Times" w:hAnsi="Times"/>
        </w:rPr>
        <w:t xml:space="preserve">itten by scholars or historians; the authors of secondary sources </w:t>
      </w:r>
      <w:r w:rsidRPr="00CB5EA3">
        <w:rPr>
          <w:rFonts w:ascii="Times" w:hAnsi="Times"/>
          <w:b/>
          <w:i/>
        </w:rPr>
        <w:t xml:space="preserve">did </w:t>
      </w:r>
      <w:r w:rsidR="00CB5EA3" w:rsidRPr="00CB5EA3">
        <w:rPr>
          <w:rFonts w:ascii="Times" w:hAnsi="Times"/>
          <w:b/>
          <w:i/>
        </w:rPr>
        <w:t>not</w:t>
      </w:r>
      <w:r w:rsidRPr="00FC5ABF">
        <w:rPr>
          <w:rFonts w:ascii="Times" w:hAnsi="Times"/>
        </w:rPr>
        <w:t xml:space="preserve"> experience or witness an event, person’s life, or time period firsthand. Some common forms of </w:t>
      </w:r>
      <w:r w:rsidR="000803C7" w:rsidRPr="00FC5ABF">
        <w:rPr>
          <w:rFonts w:ascii="Times" w:hAnsi="Times"/>
        </w:rPr>
        <w:t>secondary</w:t>
      </w:r>
      <w:r w:rsidRPr="00FC5ABF">
        <w:rPr>
          <w:rFonts w:ascii="Times" w:hAnsi="Times"/>
        </w:rPr>
        <w:t xml:space="preserve"> sources include:</w:t>
      </w:r>
    </w:p>
    <w:p w14:paraId="3FEAED49" w14:textId="77777777" w:rsidR="00F9605B" w:rsidRPr="00FC5ABF" w:rsidRDefault="000803C7" w:rsidP="00FC5ABF">
      <w:pPr>
        <w:pStyle w:val="ListParagraph"/>
        <w:numPr>
          <w:ilvl w:val="0"/>
          <w:numId w:val="1"/>
        </w:numPr>
        <w:spacing w:after="240"/>
        <w:rPr>
          <w:rFonts w:ascii="Times" w:hAnsi="Times"/>
        </w:rPr>
      </w:pPr>
      <w:r w:rsidRPr="00FC5ABF">
        <w:rPr>
          <w:rFonts w:ascii="Times" w:hAnsi="Times"/>
        </w:rPr>
        <w:t>Histories</w:t>
      </w:r>
      <w:r w:rsidR="00F9605B" w:rsidRPr="00FC5ABF">
        <w:rPr>
          <w:rFonts w:ascii="Times" w:hAnsi="Times"/>
        </w:rPr>
        <w:t>;</w:t>
      </w:r>
    </w:p>
    <w:p w14:paraId="329DED53" w14:textId="77777777" w:rsidR="00F9605B" w:rsidRPr="00FC5ABF" w:rsidRDefault="000803C7" w:rsidP="00FC5ABF">
      <w:pPr>
        <w:pStyle w:val="ListParagraph"/>
        <w:numPr>
          <w:ilvl w:val="0"/>
          <w:numId w:val="1"/>
        </w:numPr>
        <w:spacing w:after="240"/>
        <w:rPr>
          <w:rFonts w:ascii="Times" w:hAnsi="Times"/>
        </w:rPr>
      </w:pPr>
      <w:r w:rsidRPr="00FC5ABF">
        <w:rPr>
          <w:rFonts w:ascii="Times" w:hAnsi="Times"/>
        </w:rPr>
        <w:t>Commentaries and criticisms;</w:t>
      </w:r>
    </w:p>
    <w:p w14:paraId="6FA660E4" w14:textId="77777777" w:rsidR="000803C7" w:rsidRPr="00FC5ABF" w:rsidRDefault="000803C7" w:rsidP="00FC5ABF">
      <w:pPr>
        <w:pStyle w:val="ListParagraph"/>
        <w:numPr>
          <w:ilvl w:val="0"/>
          <w:numId w:val="1"/>
        </w:numPr>
        <w:spacing w:after="240"/>
        <w:rPr>
          <w:rFonts w:ascii="Times" w:hAnsi="Times"/>
        </w:rPr>
      </w:pPr>
      <w:r w:rsidRPr="00FC5ABF">
        <w:rPr>
          <w:rFonts w:ascii="Times" w:hAnsi="Times"/>
        </w:rPr>
        <w:t>Textbooks; and</w:t>
      </w:r>
      <w:bookmarkStart w:id="0" w:name="_GoBack"/>
      <w:bookmarkEnd w:id="0"/>
    </w:p>
    <w:p w14:paraId="5CDFFF91" w14:textId="77777777" w:rsidR="00F9605B" w:rsidRDefault="00F9605B" w:rsidP="00FC5ABF">
      <w:pPr>
        <w:pStyle w:val="ListParagraph"/>
        <w:numPr>
          <w:ilvl w:val="0"/>
          <w:numId w:val="1"/>
        </w:numPr>
        <w:spacing w:after="240"/>
        <w:rPr>
          <w:rFonts w:ascii="Times" w:hAnsi="Times"/>
        </w:rPr>
      </w:pPr>
      <w:r w:rsidRPr="00FC5ABF">
        <w:rPr>
          <w:rFonts w:ascii="Times" w:hAnsi="Times"/>
        </w:rPr>
        <w:t xml:space="preserve">Encyclopedias, </w:t>
      </w:r>
      <w:r w:rsidR="000803C7" w:rsidRPr="00FC5ABF">
        <w:rPr>
          <w:rFonts w:ascii="Times" w:hAnsi="Times"/>
        </w:rPr>
        <w:t>biographical dictionaries, and other reference resources.</w:t>
      </w:r>
    </w:p>
    <w:p w14:paraId="185C3784" w14:textId="75BD55EB" w:rsidR="000803C7" w:rsidRPr="00FC5ABF" w:rsidRDefault="001D76FF" w:rsidP="00FC5ABF">
      <w:pPr>
        <w:spacing w:after="240"/>
        <w:rPr>
          <w:rFonts w:ascii="Times" w:hAnsi="Times"/>
        </w:rPr>
      </w:pPr>
      <w:r>
        <w:rPr>
          <w:rFonts w:ascii="Times" w:hAnsi="Times"/>
        </w:rPr>
        <w:t>Examples might include a biography of Alexander the Great written by a 21</w:t>
      </w:r>
      <w:r w:rsidRPr="001D76FF">
        <w:rPr>
          <w:rFonts w:ascii="Times" w:hAnsi="Times"/>
          <w:vertAlign w:val="superscript"/>
        </w:rPr>
        <w:t>st</w:t>
      </w:r>
      <w:r>
        <w:rPr>
          <w:rFonts w:ascii="Times" w:hAnsi="Times"/>
        </w:rPr>
        <w:t xml:space="preserve"> century scholar, a history textbook published by an</w:t>
      </w:r>
      <w:r w:rsidR="00BB300F">
        <w:rPr>
          <w:rFonts w:ascii="Times" w:hAnsi="Times"/>
        </w:rPr>
        <w:t xml:space="preserve"> educational company, a modern analysis of works by ancient Greek philosophers, and so on. </w:t>
      </w:r>
    </w:p>
    <w:p w14:paraId="7B96095C" w14:textId="77777777" w:rsidR="00BB300F" w:rsidRPr="00FC5ABF" w:rsidRDefault="00BB300F" w:rsidP="00FC5ABF">
      <w:pPr>
        <w:spacing w:after="240"/>
        <w:rPr>
          <w:rFonts w:ascii="Times" w:hAnsi="Times"/>
        </w:rPr>
      </w:pPr>
    </w:p>
    <w:p w14:paraId="0AB49785" w14:textId="59CAB8F0" w:rsidR="00F9605B" w:rsidRPr="00FC5ABF" w:rsidRDefault="00F9605B" w:rsidP="00FC5ABF">
      <w:pPr>
        <w:spacing w:after="240"/>
        <w:rPr>
          <w:rFonts w:ascii="Times" w:hAnsi="Times"/>
        </w:rPr>
      </w:pPr>
    </w:p>
    <w:sectPr w:rsidR="00F9605B" w:rsidRPr="00FC5ABF" w:rsidSect="002333C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66440" w14:textId="77777777" w:rsidR="00FB628F" w:rsidRDefault="00FB628F" w:rsidP="002333C3">
      <w:r>
        <w:separator/>
      </w:r>
    </w:p>
  </w:endnote>
  <w:endnote w:type="continuationSeparator" w:id="0">
    <w:p w14:paraId="65944F56" w14:textId="77777777" w:rsidR="00FB628F" w:rsidRDefault="00FB628F" w:rsidP="0023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9DB36" w14:textId="7C613964" w:rsidR="002333C3" w:rsidRPr="002333C3" w:rsidRDefault="002333C3">
    <w:pPr>
      <w:pStyle w:val="Footer"/>
      <w:rPr>
        <w:rFonts w:ascii="Times" w:hAnsi="Times"/>
      </w:rPr>
    </w:pPr>
    <w:r w:rsidRPr="002333C3">
      <w:rPr>
        <w:rFonts w:ascii="Times" w:hAnsi="Times"/>
      </w:rPr>
      <w:t xml:space="preserve">Created by Anna </w:t>
    </w:r>
    <w:proofErr w:type="spellStart"/>
    <w:r w:rsidRPr="002333C3">
      <w:rPr>
        <w:rFonts w:ascii="Times" w:hAnsi="Times"/>
      </w:rPr>
      <w:t>Cipoletti</w:t>
    </w:r>
    <w:proofErr w:type="spellEnd"/>
    <w:r w:rsidRPr="002333C3">
      <w:rPr>
        <w:rFonts w:ascii="Times" w:hAnsi="Times"/>
      </w:rPr>
      <w:t>, 2017</w:t>
    </w:r>
  </w:p>
  <w:p w14:paraId="66980BD4" w14:textId="77777777" w:rsidR="002333C3" w:rsidRDefault="002333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1B57C" w14:textId="77777777" w:rsidR="00FB628F" w:rsidRDefault="00FB628F" w:rsidP="002333C3">
      <w:r>
        <w:separator/>
      </w:r>
    </w:p>
  </w:footnote>
  <w:footnote w:type="continuationSeparator" w:id="0">
    <w:p w14:paraId="29B7285D" w14:textId="77777777" w:rsidR="00FB628F" w:rsidRDefault="00FB628F" w:rsidP="00233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B6C3A"/>
    <w:multiLevelType w:val="hybridMultilevel"/>
    <w:tmpl w:val="5998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7D"/>
    <w:rsid w:val="000803C7"/>
    <w:rsid w:val="00084E56"/>
    <w:rsid w:val="0012024B"/>
    <w:rsid w:val="001D76FF"/>
    <w:rsid w:val="002333C3"/>
    <w:rsid w:val="00244C13"/>
    <w:rsid w:val="0042569A"/>
    <w:rsid w:val="005278C5"/>
    <w:rsid w:val="005771E6"/>
    <w:rsid w:val="005912B6"/>
    <w:rsid w:val="005B0981"/>
    <w:rsid w:val="0088332F"/>
    <w:rsid w:val="00960C8A"/>
    <w:rsid w:val="00BB300F"/>
    <w:rsid w:val="00CB5EA3"/>
    <w:rsid w:val="00DC170B"/>
    <w:rsid w:val="00E056F1"/>
    <w:rsid w:val="00E83A7D"/>
    <w:rsid w:val="00F9605B"/>
    <w:rsid w:val="00FB628F"/>
    <w:rsid w:val="00FC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51B5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3C3"/>
  </w:style>
  <w:style w:type="paragraph" w:styleId="Footer">
    <w:name w:val="footer"/>
    <w:basedOn w:val="Normal"/>
    <w:link w:val="FooterChar"/>
    <w:uiPriority w:val="99"/>
    <w:unhideWhenUsed/>
    <w:rsid w:val="00233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216</Words>
  <Characters>1234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2017-09-20T00:19:00Z</dcterms:created>
  <dcterms:modified xsi:type="dcterms:W3CDTF">2017-11-08T19:13:00Z</dcterms:modified>
</cp:coreProperties>
</file>